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tabs>
          <w:tab w:pos="6604" w:val="left" w:leader="none"/>
        </w:tabs>
        <w:spacing w:line="240" w:lineRule="auto"/>
        <w:ind w:left="710" w:right="0" w:firstLine="0"/>
        <w:rPr>
          <w:rFonts w:ascii="Times New Roman"/>
          <w:sz w:val="20"/>
        </w:rPr>
      </w:pPr>
      <w:r>
        <w:rPr>
          <w:rFonts w:ascii="Times New Roman"/>
          <w:position w:val="1"/>
          <w:sz w:val="20"/>
        </w:rPr>
        <w:drawing>
          <wp:inline distT="0" distB="0" distL="0" distR="0">
            <wp:extent cx="2128906" cy="488632"/>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2128906" cy="488632"/>
                    </a:xfrm>
                    <a:prstGeom prst="rect">
                      <a:avLst/>
                    </a:prstGeom>
                  </pic:spPr>
                </pic:pic>
              </a:graphicData>
            </a:graphic>
          </wp:inline>
        </w:drawing>
      </w:r>
      <w:r>
        <w:rPr>
          <w:rFonts w:ascii="Times New Roman"/>
          <w:position w:val="1"/>
          <w:sz w:val="20"/>
        </w:rPr>
      </w:r>
      <w:r>
        <w:rPr>
          <w:rFonts w:ascii="Times New Roman"/>
          <w:position w:val="1"/>
          <w:sz w:val="20"/>
        </w:rPr>
        <w:tab/>
      </w:r>
      <w:r>
        <w:rPr>
          <w:rFonts w:ascii="Times New Roman"/>
          <w:sz w:val="20"/>
        </w:rPr>
        <w:drawing>
          <wp:inline distT="0" distB="0" distL="0" distR="0">
            <wp:extent cx="1988904" cy="488632"/>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1988904" cy="488632"/>
                    </a:xfrm>
                    <a:prstGeom prst="rect">
                      <a:avLst/>
                    </a:prstGeom>
                  </pic:spPr>
                </pic:pic>
              </a:graphicData>
            </a:graphic>
          </wp:inline>
        </w:drawing>
      </w:r>
      <w:r>
        <w:rPr>
          <w:rFonts w:ascii="Times New Roman"/>
          <w:sz w:val="20"/>
        </w:rPr>
      </w:r>
    </w:p>
    <w:p>
      <w:pPr>
        <w:pStyle w:val="BodyText"/>
        <w:rPr>
          <w:rFonts w:ascii="Times New Roman"/>
        </w:rPr>
      </w:pPr>
    </w:p>
    <w:p>
      <w:pPr>
        <w:pStyle w:val="BodyText"/>
        <w:rPr>
          <w:rFonts w:ascii="Times New Roman"/>
        </w:rPr>
      </w:pPr>
    </w:p>
    <w:p>
      <w:pPr>
        <w:pStyle w:val="BodyText"/>
        <w:spacing w:before="161"/>
        <w:rPr>
          <w:rFonts w:ascii="Times New Roman"/>
        </w:rPr>
      </w:pPr>
    </w:p>
    <w:p>
      <w:pPr>
        <w:pStyle w:val="Heading1"/>
        <w:spacing w:line="244" w:lineRule="auto"/>
        <w:ind w:left="1500" w:right="1502" w:firstLine="7"/>
        <w:rPr>
          <w:u w:val="none"/>
        </w:rPr>
      </w:pPr>
      <w:r>
        <w:rPr>
          <w:u w:val="single"/>
        </w:rPr>
        <w:t>PRIMERA ADDENDA QUE MODIFICA LOS ARTÍCULO 5º (PLAN FINANCIERO) Y</w:t>
      </w:r>
      <w:r>
        <w:rPr>
          <w:u w:val="none"/>
        </w:rPr>
        <w:t> </w:t>
      </w:r>
      <w:r>
        <w:rPr>
          <w:u w:val="single"/>
        </w:rPr>
        <w:t>11º (DURACIÓN DEL PROYECTO)</w:t>
      </w:r>
      <w:r>
        <w:rPr>
          <w:spacing w:val="40"/>
          <w:u w:val="single"/>
        </w:rPr>
        <w:t> </w:t>
      </w:r>
      <w:r>
        <w:rPr>
          <w:u w:val="single"/>
        </w:rPr>
        <w:t>DEL CONTRATO DE CONCESIÓN DE AYUDA</w:t>
      </w:r>
      <w:r>
        <w:rPr>
          <w:u w:val="none"/>
        </w:rPr>
        <w:t> </w:t>
      </w:r>
      <w:r>
        <w:rPr>
          <w:u w:val="single"/>
        </w:rPr>
        <w:t>FEDER ENTRE LA AUTORIDAD DE GESTIÓN DEL PROGRAMA DE</w:t>
      </w:r>
      <w:r>
        <w:rPr>
          <w:u w:val="none"/>
        </w:rPr>
        <w:t> </w:t>
      </w:r>
      <w:r>
        <w:rPr>
          <w:u w:val="single"/>
        </w:rPr>
        <w:t>COOPERACIÓN</w:t>
      </w:r>
      <w:r>
        <w:rPr>
          <w:spacing w:val="40"/>
          <w:u w:val="single"/>
        </w:rPr>
        <w:t> </w:t>
      </w:r>
      <w:r>
        <w:rPr>
          <w:u w:val="single"/>
        </w:rPr>
        <w:t>INTERREG V-A MAC 2014-2020 Y LA FUNDACIÓN CANARIA</w:t>
      </w:r>
      <w:r>
        <w:rPr>
          <w:u w:val="none"/>
        </w:rPr>
        <w:t> </w:t>
      </w:r>
      <w:r>
        <w:rPr>
          <w:u w:val="single"/>
        </w:rPr>
        <w:t>PARA LA REFORESTACIÓN, BENEFICIARIO PRINCIPAL DEL PROYECTO</w:t>
      </w:r>
      <w:r>
        <w:rPr>
          <w:u w:val="none"/>
        </w:rPr>
        <w:t> </w:t>
      </w:r>
      <w:r>
        <w:rPr>
          <w:u w:val="single"/>
        </w:rPr>
        <w:t>TREEMAC (MAC2/4.6d/389)</w:t>
      </w:r>
    </w:p>
    <w:p>
      <w:pPr>
        <w:pStyle w:val="BodyText"/>
        <w:rPr>
          <w:rFonts w:ascii="Arial"/>
          <w:b/>
        </w:rPr>
      </w:pPr>
    </w:p>
    <w:p>
      <w:pPr>
        <w:pStyle w:val="BodyText"/>
        <w:rPr>
          <w:rFonts w:ascii="Arial"/>
          <w:b/>
        </w:rPr>
      </w:pPr>
    </w:p>
    <w:p>
      <w:pPr>
        <w:pStyle w:val="BodyText"/>
        <w:spacing w:before="20"/>
        <w:rPr>
          <w:rFonts w:ascii="Arial"/>
          <w:b/>
        </w:rPr>
      </w:pPr>
    </w:p>
    <w:p>
      <w:pPr>
        <w:pStyle w:val="BodyText"/>
        <w:spacing w:line="247" w:lineRule="auto"/>
        <w:ind w:left="1433" w:right="1428"/>
        <w:jc w:val="both"/>
      </w:pPr>
      <w:r>
        <w:rPr/>
        <w:t>D. Julián Zafra Díaz, Director General de Asuntos Europeos del Gobierno de Canarias, con sede en la calle Tomás Miller 38, 4ª planta, en Las Palmas de Gran Canaria, en calidad de representante de la Autoridad de Gestión del Programa de Cooperación INTERREG V-A MAC</w:t>
      </w:r>
      <w:r>
        <w:rPr>
          <w:spacing w:val="40"/>
        </w:rPr>
        <w:t> </w:t>
      </w:r>
      <w:r>
        <w:rPr/>
        <w:t>2014-2020,</w:t>
      </w:r>
    </w:p>
    <w:p>
      <w:pPr>
        <w:pStyle w:val="BodyText"/>
      </w:pPr>
    </w:p>
    <w:p>
      <w:pPr>
        <w:pStyle w:val="BodyText"/>
        <w:spacing w:before="7"/>
      </w:pPr>
    </w:p>
    <w:p>
      <w:pPr>
        <w:pStyle w:val="BodyText"/>
        <w:ind w:left="1433"/>
      </w:pPr>
      <w:r>
        <w:rPr>
          <w:spacing w:val="-10"/>
        </w:rPr>
        <w:t>Y</w:t>
      </w:r>
    </w:p>
    <w:p>
      <w:pPr>
        <w:pStyle w:val="BodyText"/>
        <w:spacing w:before="11"/>
      </w:pPr>
    </w:p>
    <w:p>
      <w:pPr>
        <w:pStyle w:val="BodyText"/>
        <w:spacing w:line="244" w:lineRule="auto"/>
        <w:ind w:left="1433" w:right="1426"/>
        <w:jc w:val="both"/>
      </w:pPr>
      <w:r>
        <w:rPr/>
        <w:t>D. Sergio Armas Robaina, Director Gerente de la Fundación Canaria para la Reforestación,</w:t>
      </w:r>
      <w:r>
        <w:rPr>
          <w:spacing w:val="40"/>
        </w:rPr>
        <w:t> </w:t>
      </w:r>
      <w:r>
        <w:rPr/>
        <w:t>beneficiario</w:t>
      </w:r>
      <w:r>
        <w:rPr>
          <w:spacing w:val="40"/>
        </w:rPr>
        <w:t> </w:t>
      </w:r>
      <w:r>
        <w:rPr/>
        <w:t>principal</w:t>
      </w:r>
      <w:r>
        <w:rPr>
          <w:spacing w:val="40"/>
        </w:rPr>
        <w:t> </w:t>
      </w:r>
      <w:r>
        <w:rPr/>
        <w:t>del</w:t>
      </w:r>
      <w:r>
        <w:rPr>
          <w:spacing w:val="40"/>
        </w:rPr>
        <w:t> </w:t>
      </w:r>
      <w:r>
        <w:rPr/>
        <w:t>proyecto</w:t>
      </w:r>
      <w:r>
        <w:rPr>
          <w:spacing w:val="40"/>
        </w:rPr>
        <w:t> </w:t>
      </w:r>
      <w:r>
        <w:rPr/>
        <w:t>titulado</w:t>
      </w:r>
      <w:r>
        <w:rPr>
          <w:spacing w:val="40"/>
        </w:rPr>
        <w:t> </w:t>
      </w:r>
      <w:r>
        <w:rPr/>
        <w:t>"</w:t>
      </w:r>
      <w:r>
        <w:rPr>
          <w:spacing w:val="40"/>
        </w:rPr>
        <w:t> </w:t>
      </w:r>
      <w:r>
        <w:rPr/>
        <w:t>Red</w:t>
      </w:r>
      <w:r>
        <w:rPr>
          <w:spacing w:val="40"/>
        </w:rPr>
        <w:t> </w:t>
      </w:r>
      <w:r>
        <w:rPr/>
        <w:t>euroafricana</w:t>
      </w:r>
      <w:r>
        <w:rPr>
          <w:spacing w:val="40"/>
        </w:rPr>
        <w:t> </w:t>
      </w:r>
      <w:r>
        <w:rPr/>
        <w:t>de espacios</w:t>
      </w:r>
      <w:r>
        <w:rPr>
          <w:spacing w:val="40"/>
        </w:rPr>
        <w:t> </w:t>
      </w:r>
      <w:r>
        <w:rPr/>
        <w:t>naturales</w:t>
      </w:r>
      <w:r>
        <w:rPr>
          <w:spacing w:val="40"/>
        </w:rPr>
        <w:t> </w:t>
      </w:r>
      <w:r>
        <w:rPr/>
        <w:t>para</w:t>
      </w:r>
      <w:r>
        <w:rPr>
          <w:spacing w:val="37"/>
        </w:rPr>
        <w:t> </w:t>
      </w:r>
      <w:r>
        <w:rPr/>
        <w:t>promover</w:t>
      </w:r>
      <w:r>
        <w:rPr>
          <w:spacing w:val="40"/>
        </w:rPr>
        <w:t> </w:t>
      </w:r>
      <w:r>
        <w:rPr/>
        <w:t>la</w:t>
      </w:r>
      <w:r>
        <w:rPr>
          <w:spacing w:val="40"/>
        </w:rPr>
        <w:t> </w:t>
      </w:r>
      <w:r>
        <w:rPr/>
        <w:t>mejora</w:t>
      </w:r>
      <w:r>
        <w:rPr>
          <w:spacing w:val="40"/>
        </w:rPr>
        <w:t> </w:t>
      </w:r>
      <w:r>
        <w:rPr/>
        <w:t>del</w:t>
      </w:r>
      <w:r>
        <w:rPr>
          <w:spacing w:val="39"/>
        </w:rPr>
        <w:t> </w:t>
      </w:r>
      <w:r>
        <w:rPr/>
        <w:t>conocimiento,</w:t>
      </w:r>
      <w:r>
        <w:rPr>
          <w:spacing w:val="39"/>
        </w:rPr>
        <w:t> </w:t>
      </w:r>
      <w:r>
        <w:rPr/>
        <w:t>valorización</w:t>
      </w:r>
      <w:r>
        <w:rPr>
          <w:spacing w:val="40"/>
        </w:rPr>
        <w:t> </w:t>
      </w:r>
      <w:r>
        <w:rPr/>
        <w:t>y</w:t>
      </w:r>
      <w:r>
        <w:rPr>
          <w:spacing w:val="40"/>
        </w:rPr>
        <w:t> </w:t>
      </w:r>
      <w:r>
        <w:rPr/>
        <w:t>gestión de la biodiversidad y los ecosistemas”, identificado por el acrónimo TREEMAC y el código MAC2/4.6d/389, que confirma estar debidamente autorizado para representar a todos los beneficiarios del proyecto cuyos datos figuran en el</w:t>
      </w:r>
      <w:r>
        <w:rPr>
          <w:spacing w:val="40"/>
        </w:rPr>
        <w:t> </w:t>
      </w:r>
      <w:r>
        <w:rPr/>
        <w:t>Formulario del Proyecto aprobado</w:t>
      </w:r>
      <w:r>
        <w:rPr>
          <w:spacing w:val="16"/>
        </w:rPr>
        <w:t> </w:t>
      </w:r>
      <w:r>
        <w:rPr/>
        <w:t>y</w:t>
      </w:r>
      <w:r>
        <w:rPr>
          <w:spacing w:val="14"/>
        </w:rPr>
        <w:t> </w:t>
      </w:r>
      <w:r>
        <w:rPr/>
        <w:t>disponible</w:t>
      </w:r>
      <w:r>
        <w:rPr>
          <w:spacing w:val="16"/>
        </w:rPr>
        <w:t> </w:t>
      </w:r>
      <w:r>
        <w:rPr/>
        <w:t>en</w:t>
      </w:r>
      <w:r>
        <w:rPr>
          <w:spacing w:val="15"/>
        </w:rPr>
        <w:t> </w:t>
      </w:r>
      <w:r>
        <w:rPr/>
        <w:t>el</w:t>
      </w:r>
      <w:r>
        <w:rPr>
          <w:spacing w:val="15"/>
        </w:rPr>
        <w:t> </w:t>
      </w:r>
      <w:r>
        <w:rPr/>
        <w:t>sistema</w:t>
      </w:r>
      <w:r>
        <w:rPr>
          <w:spacing w:val="16"/>
        </w:rPr>
        <w:t> </w:t>
      </w:r>
      <w:r>
        <w:rPr/>
        <w:t>informático de</w:t>
      </w:r>
      <w:r>
        <w:rPr>
          <w:spacing w:val="15"/>
        </w:rPr>
        <w:t> </w:t>
      </w:r>
      <w:r>
        <w:rPr/>
        <w:t>gestión</w:t>
      </w:r>
      <w:r>
        <w:rPr>
          <w:spacing w:val="15"/>
        </w:rPr>
        <w:t> </w:t>
      </w:r>
      <w:r>
        <w:rPr/>
        <w:t>del Programa SIMAC</w:t>
      </w:r>
      <w:r>
        <w:rPr>
          <w:spacing w:val="15"/>
        </w:rPr>
        <w:t> </w:t>
      </w:r>
      <w:r>
        <w:rPr/>
        <w:t>2020, y</w:t>
      </w:r>
      <w:r>
        <w:rPr>
          <w:spacing w:val="29"/>
        </w:rPr>
        <w:t> </w:t>
      </w:r>
      <w:r>
        <w:rPr/>
        <w:t>es</w:t>
      </w:r>
      <w:r>
        <w:rPr>
          <w:spacing w:val="25"/>
        </w:rPr>
        <w:t> </w:t>
      </w:r>
      <w:r>
        <w:rPr/>
        <w:t>el</w:t>
      </w:r>
      <w:r>
        <w:rPr>
          <w:spacing w:val="24"/>
        </w:rPr>
        <w:t> </w:t>
      </w:r>
      <w:r>
        <w:rPr/>
        <w:t>beneficiario</w:t>
      </w:r>
      <w:r>
        <w:rPr>
          <w:spacing w:val="28"/>
        </w:rPr>
        <w:t> </w:t>
      </w:r>
      <w:r>
        <w:rPr/>
        <w:t>principal</w:t>
      </w:r>
      <w:r>
        <w:rPr>
          <w:spacing w:val="27"/>
        </w:rPr>
        <w:t> </w:t>
      </w:r>
      <w:r>
        <w:rPr/>
        <w:t>de</w:t>
      </w:r>
      <w:r>
        <w:rPr>
          <w:spacing w:val="28"/>
        </w:rPr>
        <w:t> </w:t>
      </w:r>
      <w:r>
        <w:rPr/>
        <w:t>la</w:t>
      </w:r>
      <w:r>
        <w:rPr>
          <w:spacing w:val="25"/>
        </w:rPr>
        <w:t> </w:t>
      </w:r>
      <w:r>
        <w:rPr/>
        <w:t>contribución</w:t>
      </w:r>
      <w:r>
        <w:rPr>
          <w:spacing w:val="25"/>
        </w:rPr>
        <w:t> </w:t>
      </w:r>
      <w:r>
        <w:rPr/>
        <w:t>financiera</w:t>
      </w:r>
      <w:r>
        <w:rPr>
          <w:spacing w:val="28"/>
        </w:rPr>
        <w:t> </w:t>
      </w:r>
      <w:r>
        <w:rPr/>
        <w:t>del</w:t>
      </w:r>
      <w:r>
        <w:rPr>
          <w:spacing w:val="24"/>
        </w:rPr>
        <w:t> </w:t>
      </w:r>
      <w:r>
        <w:rPr/>
        <w:t>FEDER</w:t>
      </w:r>
      <w:r>
        <w:rPr>
          <w:spacing w:val="24"/>
        </w:rPr>
        <w:t> </w:t>
      </w:r>
      <w:r>
        <w:rPr/>
        <w:t>(Fondo</w:t>
      </w:r>
      <w:r>
        <w:rPr>
          <w:spacing w:val="28"/>
        </w:rPr>
        <w:t> </w:t>
      </w:r>
      <w:r>
        <w:rPr/>
        <w:t>Europeo de Desarrollo Regional),</w:t>
      </w:r>
    </w:p>
    <w:p>
      <w:pPr>
        <w:pStyle w:val="BodyText"/>
      </w:pPr>
    </w:p>
    <w:p>
      <w:pPr>
        <w:pStyle w:val="BodyText"/>
        <w:spacing w:before="18"/>
      </w:pPr>
    </w:p>
    <w:p>
      <w:pPr>
        <w:spacing w:before="0"/>
        <w:ind w:left="1433" w:right="0" w:firstLine="0"/>
        <w:jc w:val="left"/>
        <w:rPr>
          <w:rFonts w:ascii="Arial"/>
          <w:b/>
          <w:sz w:val="20"/>
        </w:rPr>
      </w:pPr>
      <w:r>
        <w:rPr>
          <w:rFonts w:ascii="Arial"/>
          <w:b/>
          <w:spacing w:val="-2"/>
          <w:sz w:val="20"/>
        </w:rPr>
        <w:t>ACUERDAN</w:t>
      </w:r>
    </w:p>
    <w:p>
      <w:pPr>
        <w:pStyle w:val="BodyText"/>
        <w:rPr>
          <w:rFonts w:ascii="Arial"/>
          <w:b/>
        </w:rPr>
      </w:pPr>
    </w:p>
    <w:p>
      <w:pPr>
        <w:pStyle w:val="BodyText"/>
        <w:spacing w:before="16"/>
        <w:rPr>
          <w:rFonts w:ascii="Arial"/>
          <w:b/>
        </w:rPr>
      </w:pPr>
    </w:p>
    <w:p>
      <w:pPr>
        <w:pStyle w:val="BodyText"/>
        <w:spacing w:line="247" w:lineRule="auto"/>
        <w:ind w:left="1433" w:right="1428"/>
        <w:jc w:val="both"/>
      </w:pPr>
      <w:r>
        <w:rPr/>
        <w:t>Modificar el párrafo 2º del artículo 5º (Plan financiero) del contrato por la incorporación</w:t>
      </w:r>
      <w:r>
        <w:rPr>
          <w:spacing w:val="40"/>
        </w:rPr>
        <w:t> </w:t>
      </w:r>
      <w:r>
        <w:rPr/>
        <w:t>de un nuevo socio: Gestión y Planeamiento Territorial y Medioambiental, S.A. (GESPLAN). Esta modificación fue aprobada por el Comité de Gestión en fecha 30 de junio de 2022.</w:t>
      </w:r>
    </w:p>
    <w:p>
      <w:pPr>
        <w:pStyle w:val="BodyText"/>
      </w:pPr>
    </w:p>
    <w:p>
      <w:pPr>
        <w:pStyle w:val="BodyText"/>
        <w:spacing w:line="244" w:lineRule="auto" w:before="1"/>
        <w:ind w:left="1433" w:right="1431"/>
        <w:jc w:val="both"/>
      </w:pPr>
      <w:r>
        <w:rPr/>
        <w:t>Acuerdan asimismo modificar el artículo 11º del contrato (Duración del proyecto) por la aprobación de una prórroga de 12 meses de duración contemplada en las bases de la </w:t>
      </w:r>
      <w:r>
        <w:rPr>
          <w:spacing w:val="-2"/>
        </w:rPr>
        <w:t>convocatoria.</w:t>
      </w:r>
    </w:p>
    <w:p>
      <w:pPr>
        <w:pStyle w:val="BodyText"/>
        <w:spacing w:before="174"/>
      </w:pPr>
    </w:p>
    <w:p>
      <w:pPr>
        <w:pStyle w:val="BodyText"/>
        <w:ind w:left="1433"/>
        <w:jc w:val="both"/>
      </w:pPr>
      <w:r>
        <w:rPr/>
        <w:t>Dichos</w:t>
      </w:r>
      <w:r>
        <w:rPr>
          <w:spacing w:val="8"/>
        </w:rPr>
        <w:t> </w:t>
      </w:r>
      <w:r>
        <w:rPr/>
        <w:t>artículos</w:t>
      </w:r>
      <w:r>
        <w:rPr>
          <w:spacing w:val="7"/>
        </w:rPr>
        <w:t> </w:t>
      </w:r>
      <w:r>
        <w:rPr/>
        <w:t>quedan,</w:t>
      </w:r>
      <w:r>
        <w:rPr>
          <w:spacing w:val="7"/>
        </w:rPr>
        <w:t> </w:t>
      </w:r>
      <w:r>
        <w:rPr/>
        <w:t>por</w:t>
      </w:r>
      <w:r>
        <w:rPr>
          <w:spacing w:val="6"/>
        </w:rPr>
        <w:t> </w:t>
      </w:r>
      <w:r>
        <w:rPr/>
        <w:t>tanto,</w:t>
      </w:r>
      <w:r>
        <w:rPr>
          <w:spacing w:val="7"/>
        </w:rPr>
        <w:t> </w:t>
      </w:r>
      <w:r>
        <w:rPr/>
        <w:t>como</w:t>
      </w:r>
      <w:r>
        <w:rPr>
          <w:spacing w:val="7"/>
        </w:rPr>
        <w:t> </w:t>
      </w:r>
      <w:r>
        <w:rPr>
          <w:spacing w:val="-2"/>
        </w:rPr>
        <w:t>sigue:</w:t>
      </w:r>
    </w:p>
    <w:p>
      <w:pPr>
        <w:pStyle w:val="BodyText"/>
      </w:pPr>
    </w:p>
    <w:p>
      <w:pPr>
        <w:pStyle w:val="BodyText"/>
      </w:pPr>
    </w:p>
    <w:p>
      <w:pPr>
        <w:pStyle w:val="BodyText"/>
      </w:pPr>
    </w:p>
    <w:p>
      <w:pPr>
        <w:pStyle w:val="BodyText"/>
        <w:spacing w:before="49"/>
      </w:pPr>
    </w:p>
    <w:p>
      <w:pPr>
        <w:spacing w:before="1"/>
        <w:ind w:left="2" w:right="2" w:firstLine="0"/>
        <w:jc w:val="center"/>
        <w:rPr>
          <w:rFonts w:ascii="Arial" w:hAnsi="Arial"/>
          <w:b/>
          <w:sz w:val="20"/>
        </w:rPr>
      </w:pPr>
      <w:r>
        <w:rPr>
          <w:rFonts w:ascii="Arial" w:hAnsi="Arial"/>
          <w:b/>
          <w:sz w:val="20"/>
        </w:rPr>
        <w:t>Artículo</w:t>
      </w:r>
      <w:r>
        <w:rPr>
          <w:rFonts w:ascii="Arial" w:hAnsi="Arial"/>
          <w:b/>
          <w:spacing w:val="11"/>
          <w:sz w:val="20"/>
        </w:rPr>
        <w:t> </w:t>
      </w:r>
      <w:r>
        <w:rPr>
          <w:rFonts w:ascii="Arial" w:hAnsi="Arial"/>
          <w:b/>
          <w:spacing w:val="-5"/>
          <w:sz w:val="20"/>
        </w:rPr>
        <w:t>5º</w:t>
      </w:r>
    </w:p>
    <w:p>
      <w:pPr>
        <w:pStyle w:val="BodyText"/>
        <w:spacing w:before="4"/>
        <w:ind w:left="2" w:right="2"/>
        <w:jc w:val="center"/>
      </w:pPr>
      <w:r>
        <w:rPr/>
        <w:t>(Plan</w:t>
      </w:r>
      <w:r>
        <w:rPr>
          <w:spacing w:val="6"/>
        </w:rPr>
        <w:t> </w:t>
      </w:r>
      <w:r>
        <w:rPr>
          <w:spacing w:val="-2"/>
        </w:rPr>
        <w:t>Financiero)</w:t>
      </w:r>
    </w:p>
    <w:p>
      <w:pPr>
        <w:pStyle w:val="BodyText"/>
        <w:spacing w:before="12"/>
      </w:pPr>
    </w:p>
    <w:p>
      <w:pPr>
        <w:pStyle w:val="BodyText"/>
        <w:spacing w:line="247" w:lineRule="auto"/>
        <w:ind w:left="1433" w:right="1430"/>
        <w:jc w:val="both"/>
      </w:pPr>
      <w:r>
        <w:rPr/>
        <w:t>El</w:t>
      </w:r>
      <w:r>
        <w:rPr>
          <w:spacing w:val="40"/>
        </w:rPr>
        <w:t> </w:t>
      </w:r>
      <w:r>
        <w:rPr/>
        <w:t>presupuesto</w:t>
      </w:r>
      <w:r>
        <w:rPr>
          <w:spacing w:val="40"/>
        </w:rPr>
        <w:t> </w:t>
      </w:r>
      <w:r>
        <w:rPr/>
        <w:t>aprobado</w:t>
      </w:r>
      <w:r>
        <w:rPr>
          <w:spacing w:val="40"/>
        </w:rPr>
        <w:t> </w:t>
      </w:r>
      <w:r>
        <w:rPr/>
        <w:t>por</w:t>
      </w:r>
      <w:r>
        <w:rPr>
          <w:spacing w:val="40"/>
        </w:rPr>
        <w:t> </w:t>
      </w:r>
      <w:r>
        <w:rPr/>
        <w:t>beneficiario</w:t>
      </w:r>
      <w:r>
        <w:rPr>
          <w:spacing w:val="40"/>
        </w:rPr>
        <w:t> </w:t>
      </w:r>
      <w:r>
        <w:rPr/>
        <w:t>FEDER</w:t>
      </w:r>
      <w:r>
        <w:rPr>
          <w:spacing w:val="40"/>
        </w:rPr>
        <w:t> </w:t>
      </w:r>
      <w:r>
        <w:rPr/>
        <w:t>y</w:t>
      </w:r>
      <w:r>
        <w:rPr>
          <w:spacing w:val="40"/>
        </w:rPr>
        <w:t> </w:t>
      </w:r>
      <w:r>
        <w:rPr/>
        <w:t>total</w:t>
      </w:r>
      <w:r>
        <w:rPr>
          <w:spacing w:val="40"/>
        </w:rPr>
        <w:t> </w:t>
      </w:r>
      <w:r>
        <w:rPr/>
        <w:t>para</w:t>
      </w:r>
      <w:r>
        <w:rPr>
          <w:spacing w:val="40"/>
        </w:rPr>
        <w:t> </w:t>
      </w:r>
      <w:r>
        <w:rPr/>
        <w:t>el</w:t>
      </w:r>
      <w:r>
        <w:rPr>
          <w:spacing w:val="40"/>
        </w:rPr>
        <w:t> </w:t>
      </w:r>
      <w:r>
        <w:rPr/>
        <w:t>proyecto</w:t>
      </w:r>
      <w:r>
        <w:rPr>
          <w:spacing w:val="40"/>
        </w:rPr>
        <w:t> </w:t>
      </w:r>
      <w:r>
        <w:rPr/>
        <w:t>es</w:t>
      </w:r>
      <w:r>
        <w:rPr>
          <w:spacing w:val="40"/>
        </w:rPr>
        <w:t> </w:t>
      </w:r>
      <w:r>
        <w:rPr/>
        <w:t>el </w:t>
      </w:r>
      <w:r>
        <w:rPr>
          <w:spacing w:val="-2"/>
        </w:rPr>
        <w:t>siguiente:</w:t>
      </w:r>
    </w:p>
    <w:p>
      <w:pPr>
        <w:pStyle w:val="BodyText"/>
      </w:pPr>
    </w:p>
    <w:p>
      <w:pPr>
        <w:pStyle w:val="BodyText"/>
      </w:pPr>
    </w:p>
    <w:p>
      <w:pPr>
        <w:pStyle w:val="BodyText"/>
      </w:pPr>
    </w:p>
    <w:p>
      <w:pPr>
        <w:pStyle w:val="BodyText"/>
      </w:pPr>
    </w:p>
    <w:p>
      <w:pPr>
        <w:pStyle w:val="BodyText"/>
      </w:pPr>
    </w:p>
    <w:p>
      <w:pPr>
        <w:pStyle w:val="BodyText"/>
      </w:pPr>
    </w:p>
    <w:p>
      <w:pPr>
        <w:pStyle w:val="BodyText"/>
        <w:spacing w:before="4"/>
      </w:pPr>
      <w:r>
        <w:rPr/>
        <mc:AlternateContent>
          <mc:Choice Requires="wps">
            <w:drawing>
              <wp:anchor distT="0" distB="0" distL="0" distR="0" allowOverlap="1" layoutInCell="1" locked="0" behindDoc="1" simplePos="0" relativeHeight="487587840">
                <wp:simplePos x="0" y="0"/>
                <wp:positionH relativeFrom="page">
                  <wp:posOffset>428879</wp:posOffset>
                </wp:positionH>
                <wp:positionV relativeFrom="paragraph">
                  <wp:posOffset>163817</wp:posOffset>
                </wp:positionV>
                <wp:extent cx="6699250" cy="499745"/>
                <wp:effectExtent l="0" t="0" r="0" b="0"/>
                <wp:wrapTopAndBottom/>
                <wp:docPr id="3" name="Group 3"/>
                <wp:cNvGraphicFramePr>
                  <a:graphicFrameLocks/>
                </wp:cNvGraphicFramePr>
                <a:graphic>
                  <a:graphicData uri="http://schemas.microsoft.com/office/word/2010/wordprocessingGroup">
                    <wpg:wgp>
                      <wpg:cNvPr id="3" name="Group 3"/>
                      <wpg:cNvGrpSpPr/>
                      <wpg:grpSpPr>
                        <a:xfrm>
                          <a:off x="0" y="0"/>
                          <a:ext cx="6699250" cy="499745"/>
                          <a:chExt cx="6699250" cy="499745"/>
                        </a:xfrm>
                      </wpg:grpSpPr>
                      <wps:wsp>
                        <wps:cNvPr id="4" name="Graphic 4"/>
                        <wps:cNvSpPr/>
                        <wps:spPr>
                          <a:xfrm>
                            <a:off x="3175" y="3175"/>
                            <a:ext cx="6254115" cy="493395"/>
                          </a:xfrm>
                          <a:custGeom>
                            <a:avLst/>
                            <a:gdLst/>
                            <a:ahLst/>
                            <a:cxnLst/>
                            <a:rect l="l" t="t" r="r" b="b"/>
                            <a:pathLst>
                              <a:path w="6254115" h="493395">
                                <a:moveTo>
                                  <a:pt x="0" y="492887"/>
                                </a:moveTo>
                                <a:lnTo>
                                  <a:pt x="0" y="0"/>
                                </a:lnTo>
                              </a:path>
                              <a:path w="6254115" h="493395">
                                <a:moveTo>
                                  <a:pt x="0" y="492887"/>
                                </a:moveTo>
                                <a:lnTo>
                                  <a:pt x="2998723" y="492887"/>
                                </a:lnTo>
                              </a:path>
                              <a:path w="6254115" h="493395">
                                <a:moveTo>
                                  <a:pt x="0" y="0"/>
                                </a:moveTo>
                                <a:lnTo>
                                  <a:pt x="2998723" y="0"/>
                                </a:lnTo>
                              </a:path>
                              <a:path w="6254115" h="493395">
                                <a:moveTo>
                                  <a:pt x="2998723" y="492887"/>
                                </a:moveTo>
                                <a:lnTo>
                                  <a:pt x="6253607" y="492887"/>
                                </a:lnTo>
                              </a:path>
                              <a:path w="6254115" h="493395">
                                <a:moveTo>
                                  <a:pt x="2998723" y="0"/>
                                </a:moveTo>
                                <a:lnTo>
                                  <a:pt x="6253607" y="0"/>
                                </a:lnTo>
                              </a:path>
                            </a:pathLst>
                          </a:custGeom>
                          <a:ln w="6350">
                            <a:solidFill>
                              <a:srgbClr val="000000"/>
                            </a:solidFill>
                            <a:prstDash val="solid"/>
                          </a:ln>
                        </wps:spPr>
                        <wps:bodyPr wrap="square" lIns="0" tIns="0" rIns="0" bIns="0" rtlCol="0">
                          <a:prstTxWarp prst="textNoShape">
                            <a:avLst/>
                          </a:prstTxWarp>
                          <a:noAutofit/>
                        </wps:bodyPr>
                      </wps:wsp>
                      <pic:pic>
                        <pic:nvPicPr>
                          <pic:cNvPr id="5" name="Image 5"/>
                          <pic:cNvPicPr/>
                        </pic:nvPicPr>
                        <pic:blipFill>
                          <a:blip r:embed="rId7" cstate="print"/>
                          <a:stretch>
                            <a:fillRect/>
                          </a:stretch>
                        </pic:blipFill>
                        <pic:spPr>
                          <a:xfrm>
                            <a:off x="3052698" y="15875"/>
                            <a:ext cx="3153282" cy="467487"/>
                          </a:xfrm>
                          <a:prstGeom prst="rect">
                            <a:avLst/>
                          </a:prstGeom>
                        </pic:spPr>
                      </pic:pic>
                      <pic:pic>
                        <pic:nvPicPr>
                          <pic:cNvPr id="6" name="Image 6">
                            <a:hlinkClick r:id="rId9"/>
                          </pic:cNvPr>
                          <pic:cNvPicPr/>
                        </pic:nvPicPr>
                        <pic:blipFill>
                          <a:blip r:embed="rId8" cstate="print"/>
                          <a:stretch>
                            <a:fillRect/>
                          </a:stretch>
                        </pic:blipFill>
                        <pic:spPr>
                          <a:xfrm>
                            <a:off x="6256782" y="0"/>
                            <a:ext cx="441960" cy="499237"/>
                          </a:xfrm>
                          <a:prstGeom prst="rect">
                            <a:avLst/>
                          </a:prstGeom>
                        </pic:spPr>
                      </pic:pic>
                      <wps:wsp>
                        <wps:cNvPr id="7" name="Textbox 7"/>
                        <wps:cNvSpPr txBox="1"/>
                        <wps:spPr>
                          <a:xfrm>
                            <a:off x="6350" y="6350"/>
                            <a:ext cx="6250940" cy="487045"/>
                          </a:xfrm>
                          <a:prstGeom prst="rect">
                            <a:avLst/>
                          </a:prstGeom>
                        </wps:spPr>
                        <wps:txbx>
                          <w:txbxContent>
                            <w:p>
                              <w:pPr>
                                <w:spacing w:line="240" w:lineRule="auto" w:before="7"/>
                                <w:rPr>
                                  <w:sz w:val="12"/>
                                </w:rPr>
                              </w:pPr>
                            </w:p>
                            <w:p>
                              <w:pPr>
                                <w:spacing w:line="208" w:lineRule="auto" w:before="0"/>
                                <w:ind w:left="35" w:right="5152" w:firstLine="0"/>
                                <w:jc w:val="left"/>
                                <w:rPr>
                                  <w:sz w:val="12"/>
                                </w:rPr>
                              </w:pPr>
                              <w:r>
                                <w:rPr>
                                  <w:sz w:val="12"/>
                                </w:rPr>
                                <w:t>En</w:t>
                              </w:r>
                              <w:r>
                                <w:rPr>
                                  <w:spacing w:val="-11"/>
                                  <w:sz w:val="12"/>
                                </w:rPr>
                                <w:t> </w:t>
                              </w:r>
                              <w:r>
                                <w:rPr>
                                  <w:sz w:val="12"/>
                                </w:rPr>
                                <w:t>la</w:t>
                              </w:r>
                              <w:r>
                                <w:rPr>
                                  <w:spacing w:val="-8"/>
                                  <w:sz w:val="12"/>
                                </w:rPr>
                                <w:t> </w:t>
                              </w:r>
                              <w:r>
                                <w:rPr>
                                  <w:sz w:val="12"/>
                                </w:rPr>
                                <w:t>dirección</w:t>
                              </w:r>
                              <w:r>
                                <w:rPr>
                                  <w:spacing w:val="-8"/>
                                  <w:sz w:val="12"/>
                                </w:rPr>
                                <w:t> </w:t>
                              </w:r>
                              <w:r>
                                <w:rPr>
                                  <w:sz w:val="12"/>
                                </w:rPr>
                                <w:t>https://sede.gobiernodecanarias.org/sede/verifica_doc?codigo_nde=</w:t>
                              </w:r>
                              <w:r>
                                <w:rPr>
                                  <w:spacing w:val="40"/>
                                  <w:sz w:val="12"/>
                                </w:rPr>
                                <w:t> </w:t>
                              </w:r>
                              <w:r>
                                <w:rPr>
                                  <w:sz w:val="12"/>
                                </w:rPr>
                                <w:t>puede ser comprobada la autenticidad de esta copia, mediante el número de</w:t>
                              </w:r>
                              <w:r>
                                <w:rPr>
                                  <w:spacing w:val="40"/>
                                  <w:sz w:val="12"/>
                                </w:rPr>
                                <w:t> </w:t>
                              </w:r>
                              <w:r>
                                <w:rPr>
                                  <w:sz w:val="12"/>
                                </w:rPr>
                                <w:t>documento electrónico siguiente:</w:t>
                              </w:r>
                            </w:p>
                            <w:p>
                              <w:pPr>
                                <w:spacing w:before="5"/>
                                <w:ind w:left="131" w:right="0" w:firstLine="0"/>
                                <w:jc w:val="left"/>
                                <w:rPr>
                                  <w:rFonts w:ascii="Courier New"/>
                                  <w:sz w:val="16"/>
                                </w:rPr>
                              </w:pPr>
                              <w:r>
                                <w:rPr>
                                  <w:rFonts w:ascii="Courier New"/>
                                  <w:sz w:val="16"/>
                                </w:rPr>
                                <w:t>0Iah8hXhshfVj_f15-</w:t>
                              </w:r>
                              <w:r>
                                <w:rPr>
                                  <w:rFonts w:ascii="Courier New"/>
                                  <w:spacing w:val="-2"/>
                                  <w:sz w:val="16"/>
                                </w:rPr>
                                <w:t>j8HMpmzmYJZa0qI</w:t>
                              </w:r>
                            </w:p>
                          </w:txbxContent>
                        </wps:txbx>
                        <wps:bodyPr wrap="square" lIns="0" tIns="0" rIns="0" bIns="0" rtlCol="0">
                          <a:noAutofit/>
                        </wps:bodyPr>
                      </wps:wsp>
                    </wpg:wgp>
                  </a:graphicData>
                </a:graphic>
              </wp:anchor>
            </w:drawing>
          </mc:Choice>
          <mc:Fallback>
            <w:pict>
              <v:group style="position:absolute;margin-left:33.770pt;margin-top:12.899023pt;width:527.5pt;height:39.35pt;mso-position-horizontal-relative:page;mso-position-vertical-relative:paragraph;z-index:-15728640;mso-wrap-distance-left:0;mso-wrap-distance-right:0" id="docshapegroup1" coordorigin="675,258" coordsize="10550,787">
                <v:shape style="position:absolute;left:680;top:262;width:9849;height:777" id="docshape2" coordorigin="680,263" coordsize="9849,777" path="m680,1039l680,263m680,1039l5403,1039m680,263l5403,263m5403,1039l10529,1039m5403,263l10529,263e" filled="false" stroked="true" strokeweight=".5pt" strokecolor="#000000">
                  <v:path arrowok="t"/>
                  <v:stroke dashstyle="solid"/>
                </v:shape>
                <v:shape style="position:absolute;left:5482;top:282;width:4966;height:737" type="#_x0000_t75" id="docshape3" stroked="false">
                  <v:imagedata r:id="rId7" o:title=""/>
                </v:shape>
                <v:shape style="position:absolute;left:10528;top:257;width:696;height:787" type="#_x0000_t75" id="docshape4" href="https://sede.gobiernodecanarias.org/sede/verifica_doc?codigo_nde=0Iah8hXhshfVj_f15-j8HMpmzmYJZa0qI" stroked="false">
                  <v:imagedata r:id="rId8" o:title=""/>
                </v:shape>
                <v:shapetype id="_x0000_t202" o:spt="202" coordsize="21600,21600" path="m,l,21600r21600,l21600,xe">
                  <v:stroke joinstyle="miter"/>
                  <v:path gradientshapeok="t" o:connecttype="rect"/>
                </v:shapetype>
                <v:shape style="position:absolute;left:685;top:267;width:9844;height:767" type="#_x0000_t202" id="docshape5" filled="false" stroked="false">
                  <v:textbox inset="0,0,0,0">
                    <w:txbxContent>
                      <w:p>
                        <w:pPr>
                          <w:spacing w:line="240" w:lineRule="auto" w:before="7"/>
                          <w:rPr>
                            <w:sz w:val="12"/>
                          </w:rPr>
                        </w:pPr>
                      </w:p>
                      <w:p>
                        <w:pPr>
                          <w:spacing w:line="208" w:lineRule="auto" w:before="0"/>
                          <w:ind w:left="35" w:right="5152" w:firstLine="0"/>
                          <w:jc w:val="left"/>
                          <w:rPr>
                            <w:sz w:val="12"/>
                          </w:rPr>
                        </w:pPr>
                        <w:r>
                          <w:rPr>
                            <w:sz w:val="12"/>
                          </w:rPr>
                          <w:t>En</w:t>
                        </w:r>
                        <w:r>
                          <w:rPr>
                            <w:spacing w:val="-11"/>
                            <w:sz w:val="12"/>
                          </w:rPr>
                          <w:t> </w:t>
                        </w:r>
                        <w:r>
                          <w:rPr>
                            <w:sz w:val="12"/>
                          </w:rPr>
                          <w:t>la</w:t>
                        </w:r>
                        <w:r>
                          <w:rPr>
                            <w:spacing w:val="-8"/>
                            <w:sz w:val="12"/>
                          </w:rPr>
                          <w:t> </w:t>
                        </w:r>
                        <w:r>
                          <w:rPr>
                            <w:sz w:val="12"/>
                          </w:rPr>
                          <w:t>dirección</w:t>
                        </w:r>
                        <w:r>
                          <w:rPr>
                            <w:spacing w:val="-8"/>
                            <w:sz w:val="12"/>
                          </w:rPr>
                          <w:t> </w:t>
                        </w:r>
                        <w:r>
                          <w:rPr>
                            <w:sz w:val="12"/>
                          </w:rPr>
                          <w:t>https://sede.gobiernodecanarias.org/sede/verifica_doc?codigo_nde=</w:t>
                        </w:r>
                        <w:r>
                          <w:rPr>
                            <w:spacing w:val="40"/>
                            <w:sz w:val="12"/>
                          </w:rPr>
                          <w:t> </w:t>
                        </w:r>
                        <w:r>
                          <w:rPr>
                            <w:sz w:val="12"/>
                          </w:rPr>
                          <w:t>puede ser comprobada la autenticidad de esta copia, mediante el número de</w:t>
                        </w:r>
                        <w:r>
                          <w:rPr>
                            <w:spacing w:val="40"/>
                            <w:sz w:val="12"/>
                          </w:rPr>
                          <w:t> </w:t>
                        </w:r>
                        <w:r>
                          <w:rPr>
                            <w:sz w:val="12"/>
                          </w:rPr>
                          <w:t>documento electrónico siguiente:</w:t>
                        </w:r>
                      </w:p>
                      <w:p>
                        <w:pPr>
                          <w:spacing w:before="5"/>
                          <w:ind w:left="131" w:right="0" w:firstLine="0"/>
                          <w:jc w:val="left"/>
                          <w:rPr>
                            <w:rFonts w:ascii="Courier New"/>
                            <w:sz w:val="16"/>
                          </w:rPr>
                        </w:pPr>
                        <w:r>
                          <w:rPr>
                            <w:rFonts w:ascii="Courier New"/>
                            <w:sz w:val="16"/>
                          </w:rPr>
                          <w:t>0Iah8hXhshfVj_f15-</w:t>
                        </w:r>
                        <w:r>
                          <w:rPr>
                            <w:rFonts w:ascii="Courier New"/>
                            <w:spacing w:val="-2"/>
                            <w:sz w:val="16"/>
                          </w:rPr>
                          <w:t>j8HMpmzmYJZa0qI</w:t>
                        </w:r>
                      </w:p>
                    </w:txbxContent>
                  </v:textbox>
                  <w10:wrap type="none"/>
                </v:shape>
                <w10:wrap type="topAndBottom"/>
              </v:group>
            </w:pict>
          </mc:Fallback>
        </mc:AlternateContent>
      </w:r>
    </w:p>
    <w:p>
      <w:pPr>
        <w:spacing w:after="0"/>
        <w:sectPr>
          <w:type w:val="continuous"/>
          <w:pgSz w:w="11900" w:h="16840"/>
          <w:pgMar w:top="400" w:bottom="280" w:left="560" w:right="560"/>
        </w:sectPr>
      </w:pPr>
    </w:p>
    <w:p>
      <w:pPr>
        <w:tabs>
          <w:tab w:pos="6490" w:val="left" w:leader="none"/>
        </w:tabs>
        <w:spacing w:line="240" w:lineRule="auto"/>
        <w:ind w:left="1150" w:right="0" w:firstLine="0"/>
        <w:rPr>
          <w:sz w:val="20"/>
        </w:rPr>
      </w:pPr>
      <w:r>
        <w:rPr>
          <w:position w:val="1"/>
          <w:sz w:val="20"/>
        </w:rPr>
        <w:drawing>
          <wp:inline distT="0" distB="0" distL="0" distR="0">
            <wp:extent cx="1939670" cy="445198"/>
            <wp:effectExtent l="0" t="0" r="0" b="0"/>
            <wp:docPr id="8" name="Image 8"/>
            <wp:cNvGraphicFramePr>
              <a:graphicFrameLocks/>
            </wp:cNvGraphicFramePr>
            <a:graphic>
              <a:graphicData uri="http://schemas.openxmlformats.org/drawingml/2006/picture">
                <pic:pic>
                  <pic:nvPicPr>
                    <pic:cNvPr id="8" name="Image 8"/>
                    <pic:cNvPicPr/>
                  </pic:nvPicPr>
                  <pic:blipFill>
                    <a:blip r:embed="rId5" cstate="print"/>
                    <a:stretch>
                      <a:fillRect/>
                    </a:stretch>
                  </pic:blipFill>
                  <pic:spPr>
                    <a:xfrm>
                      <a:off x="0" y="0"/>
                      <a:ext cx="1939670" cy="445198"/>
                    </a:xfrm>
                    <a:prstGeom prst="rect">
                      <a:avLst/>
                    </a:prstGeom>
                  </pic:spPr>
                </pic:pic>
              </a:graphicData>
            </a:graphic>
          </wp:inline>
        </w:drawing>
      </w:r>
      <w:r>
        <w:rPr>
          <w:position w:val="1"/>
          <w:sz w:val="20"/>
        </w:rPr>
      </w:r>
      <w:r>
        <w:rPr>
          <w:position w:val="1"/>
          <w:sz w:val="20"/>
        </w:rPr>
        <w:tab/>
      </w:r>
      <w:r>
        <w:rPr>
          <w:sz w:val="20"/>
        </w:rPr>
        <w:drawing>
          <wp:inline distT="0" distB="0" distL="0" distR="0">
            <wp:extent cx="1812112" cy="445198"/>
            <wp:effectExtent l="0" t="0" r="0" b="0"/>
            <wp:docPr id="9" name="Image 9"/>
            <wp:cNvGraphicFramePr>
              <a:graphicFrameLocks/>
            </wp:cNvGraphicFramePr>
            <a:graphic>
              <a:graphicData uri="http://schemas.openxmlformats.org/drawingml/2006/picture">
                <pic:pic>
                  <pic:nvPicPr>
                    <pic:cNvPr id="9" name="Image 9"/>
                    <pic:cNvPicPr/>
                  </pic:nvPicPr>
                  <pic:blipFill>
                    <a:blip r:embed="rId6" cstate="print"/>
                    <a:stretch>
                      <a:fillRect/>
                    </a:stretch>
                  </pic:blipFill>
                  <pic:spPr>
                    <a:xfrm>
                      <a:off x="0" y="0"/>
                      <a:ext cx="1812112" cy="445198"/>
                    </a:xfrm>
                    <a:prstGeom prst="rect">
                      <a:avLst/>
                    </a:prstGeom>
                  </pic:spPr>
                </pic:pic>
              </a:graphicData>
            </a:graphic>
          </wp:inline>
        </w:drawing>
      </w:r>
      <w:r>
        <w:rPr>
          <w:sz w:val="20"/>
        </w:rPr>
      </w:r>
    </w:p>
    <w:p>
      <w:pPr>
        <w:pStyle w:val="BodyText"/>
        <w:spacing w:before="8"/>
        <w:rPr>
          <w:sz w:val="10"/>
        </w:rPr>
      </w:pPr>
    </w:p>
    <w:tbl>
      <w:tblPr>
        <w:tblW w:w="0" w:type="auto"/>
        <w:jc w:val="left"/>
        <w:tblInd w:w="1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1"/>
        <w:gridCol w:w="1554"/>
        <w:gridCol w:w="954"/>
        <w:gridCol w:w="1276"/>
        <w:gridCol w:w="1351"/>
        <w:gridCol w:w="1428"/>
      </w:tblGrid>
      <w:tr>
        <w:trPr>
          <w:trHeight w:val="728" w:hRule="atLeast"/>
        </w:trPr>
        <w:tc>
          <w:tcPr>
            <w:tcW w:w="2695" w:type="dxa"/>
            <w:gridSpan w:val="2"/>
          </w:tcPr>
          <w:p>
            <w:pPr>
              <w:pStyle w:val="TableParagraph"/>
              <w:spacing w:before="56"/>
              <w:rPr>
                <w:sz w:val="18"/>
              </w:rPr>
            </w:pPr>
          </w:p>
          <w:p>
            <w:pPr>
              <w:pStyle w:val="TableParagraph"/>
              <w:ind w:left="57"/>
              <w:rPr>
                <w:rFonts w:ascii="Arial"/>
                <w:b/>
                <w:sz w:val="18"/>
              </w:rPr>
            </w:pPr>
            <w:r>
              <w:rPr>
                <w:rFonts w:ascii="Arial"/>
                <w:b/>
                <w:spacing w:val="-2"/>
                <w:w w:val="105"/>
                <w:sz w:val="18"/>
              </w:rPr>
              <w:t>Entidad</w:t>
            </w:r>
          </w:p>
        </w:tc>
        <w:tc>
          <w:tcPr>
            <w:tcW w:w="954" w:type="dxa"/>
          </w:tcPr>
          <w:p>
            <w:pPr>
              <w:pStyle w:val="TableParagraph"/>
              <w:spacing w:line="310" w:lineRule="atLeast" w:before="4"/>
              <w:ind w:left="58"/>
              <w:rPr>
                <w:rFonts w:ascii="Arial" w:hAnsi="Arial"/>
                <w:b/>
                <w:sz w:val="18"/>
              </w:rPr>
            </w:pPr>
            <w:r>
              <w:rPr>
                <w:rFonts w:ascii="Arial" w:hAnsi="Arial"/>
                <w:b/>
                <w:spacing w:val="-2"/>
                <w:sz w:val="18"/>
              </w:rPr>
              <w:t>Región/ </w:t>
            </w:r>
            <w:r>
              <w:rPr>
                <w:rFonts w:ascii="Arial" w:hAnsi="Arial"/>
                <w:b/>
                <w:spacing w:val="-4"/>
                <w:w w:val="105"/>
                <w:sz w:val="18"/>
              </w:rPr>
              <w:t>País</w:t>
            </w:r>
          </w:p>
        </w:tc>
        <w:tc>
          <w:tcPr>
            <w:tcW w:w="1276" w:type="dxa"/>
          </w:tcPr>
          <w:p>
            <w:pPr>
              <w:pStyle w:val="TableParagraph"/>
              <w:spacing w:line="247" w:lineRule="auto" w:before="158"/>
              <w:ind w:left="442" w:right="62" w:hanging="367"/>
              <w:rPr>
                <w:rFonts w:ascii="Arial"/>
                <w:b/>
                <w:sz w:val="18"/>
              </w:rPr>
            </w:pPr>
            <w:r>
              <w:rPr>
                <w:rFonts w:ascii="Arial"/>
                <w:b/>
                <w:spacing w:val="-2"/>
                <w:sz w:val="18"/>
              </w:rPr>
              <w:t>Presupuesto </w:t>
            </w:r>
            <w:r>
              <w:rPr>
                <w:rFonts w:ascii="Arial"/>
                <w:b/>
                <w:spacing w:val="-2"/>
                <w:w w:val="105"/>
                <w:sz w:val="18"/>
              </w:rPr>
              <w:t>total</w:t>
            </w:r>
          </w:p>
        </w:tc>
        <w:tc>
          <w:tcPr>
            <w:tcW w:w="1351" w:type="dxa"/>
          </w:tcPr>
          <w:p>
            <w:pPr>
              <w:pStyle w:val="TableParagraph"/>
              <w:spacing w:before="56"/>
              <w:rPr>
                <w:sz w:val="18"/>
              </w:rPr>
            </w:pPr>
          </w:p>
          <w:p>
            <w:pPr>
              <w:pStyle w:val="TableParagraph"/>
              <w:ind w:left="362"/>
              <w:rPr>
                <w:rFonts w:ascii="Arial"/>
                <w:b/>
                <w:sz w:val="18"/>
              </w:rPr>
            </w:pPr>
            <w:r>
              <w:rPr>
                <w:rFonts w:ascii="Arial"/>
                <w:b/>
                <w:spacing w:val="-2"/>
                <w:w w:val="105"/>
                <w:sz w:val="18"/>
              </w:rPr>
              <w:t>FEDER</w:t>
            </w:r>
          </w:p>
        </w:tc>
        <w:tc>
          <w:tcPr>
            <w:tcW w:w="1428" w:type="dxa"/>
          </w:tcPr>
          <w:p>
            <w:pPr>
              <w:pStyle w:val="TableParagraph"/>
              <w:spacing w:before="56"/>
              <w:rPr>
                <w:sz w:val="18"/>
              </w:rPr>
            </w:pPr>
          </w:p>
          <w:p>
            <w:pPr>
              <w:pStyle w:val="TableParagraph"/>
              <w:ind w:right="89"/>
              <w:jc w:val="right"/>
              <w:rPr>
                <w:rFonts w:ascii="Arial"/>
                <w:b/>
                <w:sz w:val="18"/>
              </w:rPr>
            </w:pPr>
            <w:r>
              <w:rPr>
                <w:rFonts w:ascii="Arial"/>
                <w:b/>
                <w:spacing w:val="-2"/>
                <w:w w:val="105"/>
                <w:sz w:val="18"/>
              </w:rPr>
              <w:t>Contrapartida</w:t>
            </w:r>
          </w:p>
        </w:tc>
      </w:tr>
      <w:tr>
        <w:trPr>
          <w:trHeight w:val="943" w:hRule="atLeast"/>
        </w:trPr>
        <w:tc>
          <w:tcPr>
            <w:tcW w:w="1141" w:type="dxa"/>
          </w:tcPr>
          <w:p>
            <w:pPr>
              <w:pStyle w:val="TableParagraph"/>
              <w:spacing w:line="247" w:lineRule="auto" w:before="107"/>
              <w:ind w:left="57"/>
              <w:rPr>
                <w:sz w:val="18"/>
              </w:rPr>
            </w:pPr>
            <w:r>
              <w:rPr>
                <w:spacing w:val="-2"/>
                <w:sz w:val="18"/>
              </w:rPr>
              <w:t>Beneficiario </w:t>
            </w:r>
            <w:r>
              <w:rPr>
                <w:w w:val="105"/>
                <w:sz w:val="18"/>
              </w:rPr>
              <w:t>Principal</w:t>
            </w:r>
            <w:r>
              <w:rPr>
                <w:spacing w:val="40"/>
                <w:w w:val="105"/>
                <w:sz w:val="18"/>
              </w:rPr>
              <w:t> </w:t>
            </w:r>
            <w:r>
              <w:rPr>
                <w:w w:val="105"/>
                <w:sz w:val="18"/>
              </w:rPr>
              <w:t>1</w:t>
            </w:r>
          </w:p>
        </w:tc>
        <w:tc>
          <w:tcPr>
            <w:tcW w:w="1554" w:type="dxa"/>
          </w:tcPr>
          <w:p>
            <w:pPr>
              <w:pStyle w:val="TableParagraph"/>
              <w:spacing w:line="247" w:lineRule="auto" w:before="107"/>
              <w:ind w:left="58"/>
              <w:rPr>
                <w:sz w:val="18"/>
              </w:rPr>
            </w:pPr>
            <w:r>
              <w:rPr>
                <w:spacing w:val="-2"/>
                <w:w w:val="105"/>
                <w:sz w:val="18"/>
              </w:rPr>
              <w:t>Fundación Canaria</w:t>
            </w:r>
            <w:r>
              <w:rPr>
                <w:spacing w:val="-12"/>
                <w:w w:val="105"/>
                <w:sz w:val="18"/>
              </w:rPr>
              <w:t> </w:t>
            </w:r>
            <w:r>
              <w:rPr>
                <w:spacing w:val="-2"/>
                <w:w w:val="105"/>
                <w:sz w:val="18"/>
              </w:rPr>
              <w:t>para</w:t>
            </w:r>
            <w:r>
              <w:rPr>
                <w:spacing w:val="-11"/>
                <w:w w:val="105"/>
                <w:sz w:val="18"/>
              </w:rPr>
              <w:t> </w:t>
            </w:r>
            <w:r>
              <w:rPr>
                <w:spacing w:val="-2"/>
                <w:w w:val="105"/>
                <w:sz w:val="18"/>
              </w:rPr>
              <w:t>la Reforestación</w:t>
            </w:r>
          </w:p>
        </w:tc>
        <w:tc>
          <w:tcPr>
            <w:tcW w:w="954" w:type="dxa"/>
          </w:tcPr>
          <w:p>
            <w:pPr>
              <w:pStyle w:val="TableParagraph"/>
              <w:spacing w:before="5"/>
              <w:rPr>
                <w:sz w:val="18"/>
              </w:rPr>
            </w:pPr>
          </w:p>
          <w:p>
            <w:pPr>
              <w:pStyle w:val="TableParagraph"/>
              <w:spacing w:line="367" w:lineRule="auto"/>
              <w:ind w:left="58"/>
              <w:rPr>
                <w:sz w:val="18"/>
              </w:rPr>
            </w:pPr>
            <w:r>
              <w:rPr>
                <w:spacing w:val="-2"/>
                <w:sz w:val="18"/>
              </w:rPr>
              <w:t>Canarias/ </w:t>
            </w:r>
            <w:r>
              <w:rPr>
                <w:spacing w:val="-2"/>
                <w:w w:val="105"/>
                <w:sz w:val="18"/>
              </w:rPr>
              <w:t>España</w:t>
            </w:r>
          </w:p>
        </w:tc>
        <w:tc>
          <w:tcPr>
            <w:tcW w:w="1276" w:type="dxa"/>
          </w:tcPr>
          <w:p>
            <w:pPr>
              <w:pStyle w:val="TableParagraph"/>
              <w:spacing w:before="163"/>
              <w:rPr>
                <w:sz w:val="18"/>
              </w:rPr>
            </w:pPr>
          </w:p>
          <w:p>
            <w:pPr>
              <w:pStyle w:val="TableParagraph"/>
              <w:ind w:right="44"/>
              <w:jc w:val="right"/>
              <w:rPr>
                <w:sz w:val="18"/>
              </w:rPr>
            </w:pPr>
            <w:r>
              <w:rPr>
                <w:spacing w:val="-2"/>
                <w:w w:val="105"/>
                <w:sz w:val="18"/>
              </w:rPr>
              <w:t>326.590,00</w:t>
            </w:r>
          </w:p>
        </w:tc>
        <w:tc>
          <w:tcPr>
            <w:tcW w:w="1351" w:type="dxa"/>
          </w:tcPr>
          <w:p>
            <w:pPr>
              <w:pStyle w:val="TableParagraph"/>
              <w:spacing w:before="163"/>
              <w:rPr>
                <w:sz w:val="18"/>
              </w:rPr>
            </w:pPr>
          </w:p>
          <w:p>
            <w:pPr>
              <w:pStyle w:val="TableParagraph"/>
              <w:ind w:right="41"/>
              <w:jc w:val="right"/>
              <w:rPr>
                <w:sz w:val="18"/>
              </w:rPr>
            </w:pPr>
            <w:r>
              <w:rPr>
                <w:spacing w:val="-2"/>
                <w:w w:val="105"/>
                <w:sz w:val="18"/>
              </w:rPr>
              <w:t>277.601,50</w:t>
            </w:r>
          </w:p>
        </w:tc>
        <w:tc>
          <w:tcPr>
            <w:tcW w:w="1428" w:type="dxa"/>
          </w:tcPr>
          <w:p>
            <w:pPr>
              <w:pStyle w:val="TableParagraph"/>
              <w:spacing w:before="163"/>
              <w:rPr>
                <w:sz w:val="18"/>
              </w:rPr>
            </w:pPr>
          </w:p>
          <w:p>
            <w:pPr>
              <w:pStyle w:val="TableParagraph"/>
              <w:ind w:right="42"/>
              <w:jc w:val="right"/>
              <w:rPr>
                <w:sz w:val="18"/>
              </w:rPr>
            </w:pPr>
            <w:r>
              <w:rPr>
                <w:spacing w:val="-2"/>
                <w:w w:val="105"/>
                <w:sz w:val="18"/>
              </w:rPr>
              <w:t>48.988,50</w:t>
            </w:r>
          </w:p>
        </w:tc>
      </w:tr>
      <w:tr>
        <w:trPr>
          <w:trHeight w:val="953" w:hRule="atLeast"/>
        </w:trPr>
        <w:tc>
          <w:tcPr>
            <w:tcW w:w="1141" w:type="dxa"/>
          </w:tcPr>
          <w:p>
            <w:pPr>
              <w:pStyle w:val="TableParagraph"/>
              <w:spacing w:before="60"/>
              <w:rPr>
                <w:sz w:val="18"/>
              </w:rPr>
            </w:pPr>
          </w:p>
          <w:p>
            <w:pPr>
              <w:pStyle w:val="TableParagraph"/>
              <w:spacing w:line="249" w:lineRule="auto"/>
              <w:ind w:left="57"/>
              <w:rPr>
                <w:sz w:val="18"/>
              </w:rPr>
            </w:pPr>
            <w:r>
              <w:rPr>
                <w:spacing w:val="-2"/>
                <w:sz w:val="18"/>
              </w:rPr>
              <w:t>Beneficiario </w:t>
            </w:r>
            <w:r>
              <w:rPr>
                <w:w w:val="105"/>
                <w:sz w:val="18"/>
              </w:rPr>
              <w:t>FEDER 2</w:t>
            </w:r>
          </w:p>
        </w:tc>
        <w:tc>
          <w:tcPr>
            <w:tcW w:w="1554" w:type="dxa"/>
          </w:tcPr>
          <w:p>
            <w:pPr>
              <w:pStyle w:val="TableParagraph"/>
              <w:spacing w:line="247" w:lineRule="auto" w:before="105"/>
              <w:ind w:left="58"/>
              <w:rPr>
                <w:sz w:val="18"/>
              </w:rPr>
            </w:pPr>
            <w:r>
              <w:rPr>
                <w:spacing w:val="-2"/>
                <w:w w:val="105"/>
                <w:sz w:val="18"/>
              </w:rPr>
              <w:t>Cabildo</w:t>
            </w:r>
            <w:r>
              <w:rPr>
                <w:spacing w:val="-12"/>
                <w:w w:val="105"/>
                <w:sz w:val="18"/>
              </w:rPr>
              <w:t> </w:t>
            </w:r>
            <w:r>
              <w:rPr>
                <w:spacing w:val="-2"/>
                <w:w w:val="105"/>
                <w:sz w:val="18"/>
              </w:rPr>
              <w:t>de</w:t>
            </w:r>
            <w:r>
              <w:rPr>
                <w:spacing w:val="-11"/>
                <w:w w:val="105"/>
                <w:sz w:val="18"/>
              </w:rPr>
              <w:t> </w:t>
            </w:r>
            <w:r>
              <w:rPr>
                <w:spacing w:val="-2"/>
                <w:w w:val="105"/>
                <w:sz w:val="18"/>
              </w:rPr>
              <w:t>Gran </w:t>
            </w:r>
            <w:r>
              <w:rPr>
                <w:w w:val="105"/>
                <w:sz w:val="18"/>
              </w:rPr>
              <w:t>Canaria - Consejería de</w:t>
            </w:r>
          </w:p>
          <w:p>
            <w:pPr>
              <w:pStyle w:val="TableParagraph"/>
              <w:spacing w:line="188" w:lineRule="exact"/>
              <w:ind w:left="58"/>
              <w:rPr>
                <w:sz w:val="18"/>
              </w:rPr>
            </w:pPr>
            <w:r>
              <w:rPr>
                <w:spacing w:val="-2"/>
                <w:w w:val="105"/>
                <w:sz w:val="18"/>
              </w:rPr>
              <w:t>Medio</w:t>
            </w:r>
            <w:r>
              <w:rPr>
                <w:spacing w:val="-5"/>
                <w:w w:val="105"/>
                <w:sz w:val="18"/>
              </w:rPr>
              <w:t> </w:t>
            </w:r>
            <w:r>
              <w:rPr>
                <w:spacing w:val="-2"/>
                <w:w w:val="105"/>
                <w:sz w:val="18"/>
              </w:rPr>
              <w:t>Ambiente</w:t>
            </w:r>
          </w:p>
        </w:tc>
        <w:tc>
          <w:tcPr>
            <w:tcW w:w="954" w:type="dxa"/>
          </w:tcPr>
          <w:p>
            <w:pPr>
              <w:pStyle w:val="TableParagraph"/>
              <w:spacing w:line="364" w:lineRule="auto" w:before="105"/>
              <w:ind w:left="58"/>
              <w:rPr>
                <w:sz w:val="18"/>
              </w:rPr>
            </w:pPr>
            <w:r>
              <w:rPr>
                <w:spacing w:val="-2"/>
                <w:sz w:val="18"/>
              </w:rPr>
              <w:t>Canarias/ </w:t>
            </w:r>
            <w:r>
              <w:rPr>
                <w:spacing w:val="-2"/>
                <w:w w:val="105"/>
                <w:sz w:val="18"/>
              </w:rPr>
              <w:t>España</w:t>
            </w:r>
          </w:p>
        </w:tc>
        <w:tc>
          <w:tcPr>
            <w:tcW w:w="1276" w:type="dxa"/>
          </w:tcPr>
          <w:p>
            <w:pPr>
              <w:pStyle w:val="TableParagraph"/>
              <w:spacing w:before="167"/>
              <w:rPr>
                <w:sz w:val="18"/>
              </w:rPr>
            </w:pPr>
          </w:p>
          <w:p>
            <w:pPr>
              <w:pStyle w:val="TableParagraph"/>
              <w:ind w:right="44"/>
              <w:jc w:val="right"/>
              <w:rPr>
                <w:sz w:val="18"/>
              </w:rPr>
            </w:pPr>
            <w:r>
              <w:rPr>
                <w:spacing w:val="-2"/>
                <w:w w:val="105"/>
                <w:sz w:val="18"/>
              </w:rPr>
              <w:t>74.284,09</w:t>
            </w:r>
          </w:p>
        </w:tc>
        <w:tc>
          <w:tcPr>
            <w:tcW w:w="1351" w:type="dxa"/>
          </w:tcPr>
          <w:p>
            <w:pPr>
              <w:pStyle w:val="TableParagraph"/>
              <w:spacing w:before="167"/>
              <w:rPr>
                <w:sz w:val="18"/>
              </w:rPr>
            </w:pPr>
          </w:p>
          <w:p>
            <w:pPr>
              <w:pStyle w:val="TableParagraph"/>
              <w:ind w:right="41"/>
              <w:jc w:val="right"/>
              <w:rPr>
                <w:sz w:val="18"/>
              </w:rPr>
            </w:pPr>
            <w:r>
              <w:rPr>
                <w:spacing w:val="-2"/>
                <w:w w:val="105"/>
                <w:sz w:val="18"/>
              </w:rPr>
              <w:t>63.141,48</w:t>
            </w:r>
          </w:p>
        </w:tc>
        <w:tc>
          <w:tcPr>
            <w:tcW w:w="1428" w:type="dxa"/>
          </w:tcPr>
          <w:p>
            <w:pPr>
              <w:pStyle w:val="TableParagraph"/>
              <w:spacing w:before="167"/>
              <w:rPr>
                <w:sz w:val="18"/>
              </w:rPr>
            </w:pPr>
          </w:p>
          <w:p>
            <w:pPr>
              <w:pStyle w:val="TableParagraph"/>
              <w:ind w:right="42"/>
              <w:jc w:val="right"/>
              <w:rPr>
                <w:sz w:val="18"/>
              </w:rPr>
            </w:pPr>
            <w:r>
              <w:rPr>
                <w:spacing w:val="-2"/>
                <w:w w:val="105"/>
                <w:sz w:val="18"/>
              </w:rPr>
              <w:t>11.142,61</w:t>
            </w:r>
          </w:p>
        </w:tc>
      </w:tr>
      <w:tr>
        <w:trPr>
          <w:trHeight w:val="627" w:hRule="atLeast"/>
        </w:trPr>
        <w:tc>
          <w:tcPr>
            <w:tcW w:w="1141" w:type="dxa"/>
          </w:tcPr>
          <w:p>
            <w:pPr>
              <w:pStyle w:val="TableParagraph"/>
              <w:spacing w:line="247" w:lineRule="auto" w:before="105"/>
              <w:ind w:left="57"/>
              <w:rPr>
                <w:sz w:val="18"/>
              </w:rPr>
            </w:pPr>
            <w:r>
              <w:rPr>
                <w:spacing w:val="-2"/>
                <w:sz w:val="18"/>
              </w:rPr>
              <w:t>Beneficiario </w:t>
            </w:r>
            <w:r>
              <w:rPr>
                <w:w w:val="105"/>
                <w:sz w:val="18"/>
              </w:rPr>
              <w:t>FEDER 3</w:t>
            </w:r>
          </w:p>
        </w:tc>
        <w:tc>
          <w:tcPr>
            <w:tcW w:w="1554" w:type="dxa"/>
          </w:tcPr>
          <w:p>
            <w:pPr>
              <w:pStyle w:val="TableParagraph"/>
              <w:spacing w:line="247" w:lineRule="auto" w:before="105"/>
              <w:ind w:left="58"/>
              <w:rPr>
                <w:sz w:val="18"/>
              </w:rPr>
            </w:pPr>
            <w:r>
              <w:rPr>
                <w:spacing w:val="-2"/>
                <w:w w:val="105"/>
                <w:sz w:val="18"/>
              </w:rPr>
              <w:t>Cabildo</w:t>
            </w:r>
            <w:r>
              <w:rPr>
                <w:spacing w:val="-12"/>
                <w:w w:val="105"/>
                <w:sz w:val="18"/>
              </w:rPr>
              <w:t> </w:t>
            </w:r>
            <w:r>
              <w:rPr>
                <w:spacing w:val="-2"/>
                <w:w w:val="105"/>
                <w:sz w:val="18"/>
              </w:rPr>
              <w:t>de</w:t>
            </w:r>
            <w:r>
              <w:rPr>
                <w:spacing w:val="-11"/>
                <w:w w:val="105"/>
                <w:sz w:val="18"/>
              </w:rPr>
              <w:t> </w:t>
            </w:r>
            <w:r>
              <w:rPr>
                <w:spacing w:val="-2"/>
                <w:w w:val="105"/>
                <w:sz w:val="18"/>
              </w:rPr>
              <w:t>La Gomera</w:t>
            </w:r>
          </w:p>
        </w:tc>
        <w:tc>
          <w:tcPr>
            <w:tcW w:w="954" w:type="dxa"/>
          </w:tcPr>
          <w:p>
            <w:pPr>
              <w:pStyle w:val="TableParagraph"/>
              <w:spacing w:line="314" w:lineRule="exact"/>
              <w:ind w:left="58"/>
              <w:rPr>
                <w:sz w:val="18"/>
              </w:rPr>
            </w:pPr>
            <w:r>
              <w:rPr>
                <w:spacing w:val="-2"/>
                <w:sz w:val="18"/>
              </w:rPr>
              <w:t>Canarias/ </w:t>
            </w:r>
            <w:r>
              <w:rPr>
                <w:spacing w:val="-2"/>
                <w:w w:val="105"/>
                <w:sz w:val="18"/>
              </w:rPr>
              <w:t>España</w:t>
            </w:r>
          </w:p>
        </w:tc>
        <w:tc>
          <w:tcPr>
            <w:tcW w:w="1276" w:type="dxa"/>
          </w:tcPr>
          <w:p>
            <w:pPr>
              <w:pStyle w:val="TableParagraph"/>
              <w:spacing w:before="4"/>
              <w:rPr>
                <w:sz w:val="18"/>
              </w:rPr>
            </w:pPr>
          </w:p>
          <w:p>
            <w:pPr>
              <w:pStyle w:val="TableParagraph"/>
              <w:ind w:right="44"/>
              <w:jc w:val="right"/>
              <w:rPr>
                <w:sz w:val="18"/>
              </w:rPr>
            </w:pPr>
            <w:r>
              <w:rPr>
                <w:spacing w:val="-2"/>
                <w:w w:val="105"/>
                <w:sz w:val="18"/>
              </w:rPr>
              <w:t>171.424,12</w:t>
            </w:r>
          </w:p>
        </w:tc>
        <w:tc>
          <w:tcPr>
            <w:tcW w:w="1351" w:type="dxa"/>
          </w:tcPr>
          <w:p>
            <w:pPr>
              <w:pStyle w:val="TableParagraph"/>
              <w:spacing w:before="4"/>
              <w:rPr>
                <w:sz w:val="18"/>
              </w:rPr>
            </w:pPr>
          </w:p>
          <w:p>
            <w:pPr>
              <w:pStyle w:val="TableParagraph"/>
              <w:ind w:right="41"/>
              <w:jc w:val="right"/>
              <w:rPr>
                <w:sz w:val="18"/>
              </w:rPr>
            </w:pPr>
            <w:r>
              <w:rPr>
                <w:spacing w:val="-2"/>
                <w:w w:val="105"/>
                <w:sz w:val="18"/>
              </w:rPr>
              <w:t>145.710,50</w:t>
            </w:r>
          </w:p>
        </w:tc>
        <w:tc>
          <w:tcPr>
            <w:tcW w:w="1428" w:type="dxa"/>
          </w:tcPr>
          <w:p>
            <w:pPr>
              <w:pStyle w:val="TableParagraph"/>
              <w:spacing w:before="4"/>
              <w:rPr>
                <w:sz w:val="18"/>
              </w:rPr>
            </w:pPr>
          </w:p>
          <w:p>
            <w:pPr>
              <w:pStyle w:val="TableParagraph"/>
              <w:ind w:right="42"/>
              <w:jc w:val="right"/>
              <w:rPr>
                <w:sz w:val="18"/>
              </w:rPr>
            </w:pPr>
            <w:r>
              <w:rPr>
                <w:spacing w:val="-2"/>
                <w:w w:val="105"/>
                <w:sz w:val="18"/>
              </w:rPr>
              <w:t>25.713,62</w:t>
            </w:r>
          </w:p>
        </w:tc>
      </w:tr>
      <w:tr>
        <w:trPr>
          <w:trHeight w:val="728" w:hRule="atLeast"/>
        </w:trPr>
        <w:tc>
          <w:tcPr>
            <w:tcW w:w="1141" w:type="dxa"/>
          </w:tcPr>
          <w:p>
            <w:pPr>
              <w:pStyle w:val="TableParagraph"/>
              <w:spacing w:line="247" w:lineRule="auto" w:before="105"/>
              <w:ind w:left="57"/>
              <w:rPr>
                <w:sz w:val="18"/>
              </w:rPr>
            </w:pPr>
            <w:r>
              <w:rPr>
                <w:spacing w:val="-2"/>
                <w:sz w:val="18"/>
              </w:rPr>
              <w:t>Beneficiario </w:t>
            </w:r>
            <w:r>
              <w:rPr>
                <w:w w:val="105"/>
                <w:sz w:val="18"/>
              </w:rPr>
              <w:t>FEDER 4</w:t>
            </w:r>
          </w:p>
        </w:tc>
        <w:tc>
          <w:tcPr>
            <w:tcW w:w="1554" w:type="dxa"/>
          </w:tcPr>
          <w:p>
            <w:pPr>
              <w:pStyle w:val="TableParagraph"/>
              <w:spacing w:line="247" w:lineRule="auto" w:before="105"/>
              <w:ind w:left="58" w:right="87"/>
              <w:rPr>
                <w:sz w:val="18"/>
              </w:rPr>
            </w:pPr>
            <w:r>
              <w:rPr>
                <w:spacing w:val="-2"/>
                <w:w w:val="105"/>
                <w:sz w:val="18"/>
              </w:rPr>
              <w:t>Ayuntamiento</w:t>
            </w:r>
            <w:r>
              <w:rPr>
                <w:spacing w:val="-12"/>
                <w:w w:val="105"/>
                <w:sz w:val="18"/>
              </w:rPr>
              <w:t> </w:t>
            </w:r>
            <w:r>
              <w:rPr>
                <w:spacing w:val="-2"/>
                <w:w w:val="105"/>
                <w:sz w:val="18"/>
              </w:rPr>
              <w:t>de Adeje</w:t>
            </w:r>
          </w:p>
        </w:tc>
        <w:tc>
          <w:tcPr>
            <w:tcW w:w="954" w:type="dxa"/>
          </w:tcPr>
          <w:p>
            <w:pPr>
              <w:pStyle w:val="TableParagraph"/>
              <w:spacing w:line="314" w:lineRule="exact" w:before="23"/>
              <w:ind w:left="58"/>
              <w:rPr>
                <w:sz w:val="18"/>
              </w:rPr>
            </w:pPr>
            <w:r>
              <w:rPr>
                <w:spacing w:val="-2"/>
                <w:sz w:val="18"/>
              </w:rPr>
              <w:t>Canarias/ </w:t>
            </w:r>
            <w:r>
              <w:rPr>
                <w:spacing w:val="-2"/>
                <w:w w:val="105"/>
                <w:sz w:val="18"/>
              </w:rPr>
              <w:t>España</w:t>
            </w:r>
          </w:p>
        </w:tc>
        <w:tc>
          <w:tcPr>
            <w:tcW w:w="1276" w:type="dxa"/>
          </w:tcPr>
          <w:p>
            <w:pPr>
              <w:pStyle w:val="TableParagraph"/>
              <w:spacing w:before="54"/>
              <w:rPr>
                <w:sz w:val="18"/>
              </w:rPr>
            </w:pPr>
          </w:p>
          <w:p>
            <w:pPr>
              <w:pStyle w:val="TableParagraph"/>
              <w:ind w:right="44"/>
              <w:jc w:val="right"/>
              <w:rPr>
                <w:sz w:val="18"/>
              </w:rPr>
            </w:pPr>
            <w:r>
              <w:rPr>
                <w:spacing w:val="-2"/>
                <w:w w:val="105"/>
                <w:sz w:val="18"/>
              </w:rPr>
              <w:t>520.000,00</w:t>
            </w:r>
          </w:p>
        </w:tc>
        <w:tc>
          <w:tcPr>
            <w:tcW w:w="1351" w:type="dxa"/>
          </w:tcPr>
          <w:p>
            <w:pPr>
              <w:pStyle w:val="TableParagraph"/>
              <w:spacing w:before="54"/>
              <w:rPr>
                <w:sz w:val="18"/>
              </w:rPr>
            </w:pPr>
          </w:p>
          <w:p>
            <w:pPr>
              <w:pStyle w:val="TableParagraph"/>
              <w:ind w:right="41"/>
              <w:jc w:val="right"/>
              <w:rPr>
                <w:sz w:val="18"/>
              </w:rPr>
            </w:pPr>
            <w:r>
              <w:rPr>
                <w:spacing w:val="-2"/>
                <w:w w:val="105"/>
                <w:sz w:val="18"/>
              </w:rPr>
              <w:t>442.000,00</w:t>
            </w:r>
          </w:p>
        </w:tc>
        <w:tc>
          <w:tcPr>
            <w:tcW w:w="1428" w:type="dxa"/>
          </w:tcPr>
          <w:p>
            <w:pPr>
              <w:pStyle w:val="TableParagraph"/>
              <w:spacing w:before="54"/>
              <w:rPr>
                <w:sz w:val="18"/>
              </w:rPr>
            </w:pPr>
          </w:p>
          <w:p>
            <w:pPr>
              <w:pStyle w:val="TableParagraph"/>
              <w:ind w:right="42"/>
              <w:jc w:val="right"/>
              <w:rPr>
                <w:sz w:val="18"/>
              </w:rPr>
            </w:pPr>
            <w:r>
              <w:rPr>
                <w:spacing w:val="-2"/>
                <w:w w:val="105"/>
                <w:sz w:val="18"/>
              </w:rPr>
              <w:t>78.000,00</w:t>
            </w:r>
          </w:p>
        </w:tc>
      </w:tr>
      <w:tr>
        <w:trPr>
          <w:trHeight w:val="1165" w:hRule="atLeast"/>
        </w:trPr>
        <w:tc>
          <w:tcPr>
            <w:tcW w:w="1141" w:type="dxa"/>
          </w:tcPr>
          <w:p>
            <w:pPr>
              <w:pStyle w:val="TableParagraph"/>
              <w:spacing w:before="167"/>
              <w:rPr>
                <w:sz w:val="18"/>
              </w:rPr>
            </w:pPr>
          </w:p>
          <w:p>
            <w:pPr>
              <w:pStyle w:val="TableParagraph"/>
              <w:spacing w:line="247" w:lineRule="auto"/>
              <w:ind w:left="57"/>
              <w:rPr>
                <w:sz w:val="18"/>
              </w:rPr>
            </w:pPr>
            <w:r>
              <w:rPr>
                <w:spacing w:val="-2"/>
                <w:sz w:val="18"/>
              </w:rPr>
              <w:t>Beneficiario </w:t>
            </w:r>
            <w:r>
              <w:rPr>
                <w:w w:val="105"/>
                <w:sz w:val="18"/>
              </w:rPr>
              <w:t>FEDER 5</w:t>
            </w:r>
          </w:p>
        </w:tc>
        <w:tc>
          <w:tcPr>
            <w:tcW w:w="1554" w:type="dxa"/>
          </w:tcPr>
          <w:p>
            <w:pPr>
              <w:pStyle w:val="TableParagraph"/>
              <w:spacing w:line="247" w:lineRule="auto" w:before="105"/>
              <w:ind w:left="58"/>
              <w:rPr>
                <w:sz w:val="18"/>
              </w:rPr>
            </w:pPr>
            <w:r>
              <w:rPr>
                <w:w w:val="105"/>
                <w:sz w:val="18"/>
              </w:rPr>
              <w:t>Gestión y </w:t>
            </w:r>
            <w:r>
              <w:rPr>
                <w:spacing w:val="-2"/>
                <w:w w:val="105"/>
                <w:sz w:val="18"/>
              </w:rPr>
              <w:t>Planeamiento </w:t>
            </w:r>
            <w:r>
              <w:rPr>
                <w:w w:val="105"/>
                <w:sz w:val="18"/>
              </w:rPr>
              <w:t>Territorial y </w:t>
            </w:r>
            <w:r>
              <w:rPr>
                <w:spacing w:val="-2"/>
                <w:sz w:val="18"/>
              </w:rPr>
              <w:t>Medioambiental,</w:t>
            </w:r>
          </w:p>
          <w:p>
            <w:pPr>
              <w:pStyle w:val="TableParagraph"/>
              <w:spacing w:line="188" w:lineRule="exact"/>
              <w:ind w:left="58"/>
              <w:rPr>
                <w:sz w:val="18"/>
              </w:rPr>
            </w:pPr>
            <w:r>
              <w:rPr>
                <w:w w:val="105"/>
                <w:sz w:val="18"/>
              </w:rPr>
              <w:t>S.A.</w:t>
            </w:r>
            <w:r>
              <w:rPr>
                <w:spacing w:val="-11"/>
                <w:w w:val="105"/>
                <w:sz w:val="18"/>
              </w:rPr>
              <w:t> </w:t>
            </w:r>
            <w:r>
              <w:rPr>
                <w:spacing w:val="-2"/>
                <w:w w:val="105"/>
                <w:sz w:val="18"/>
              </w:rPr>
              <w:t>(GESPLAN)</w:t>
            </w:r>
          </w:p>
        </w:tc>
        <w:tc>
          <w:tcPr>
            <w:tcW w:w="954" w:type="dxa"/>
          </w:tcPr>
          <w:p>
            <w:pPr>
              <w:pStyle w:val="TableParagraph"/>
              <w:spacing w:before="117"/>
              <w:rPr>
                <w:sz w:val="18"/>
              </w:rPr>
            </w:pPr>
          </w:p>
          <w:p>
            <w:pPr>
              <w:pStyle w:val="TableParagraph"/>
              <w:spacing w:line="364" w:lineRule="auto"/>
              <w:ind w:left="58"/>
              <w:rPr>
                <w:sz w:val="18"/>
              </w:rPr>
            </w:pPr>
            <w:r>
              <w:rPr>
                <w:spacing w:val="-2"/>
                <w:sz w:val="18"/>
              </w:rPr>
              <w:t>Canarias/ </w:t>
            </w:r>
            <w:r>
              <w:rPr>
                <w:spacing w:val="-2"/>
                <w:w w:val="105"/>
                <w:sz w:val="18"/>
              </w:rPr>
              <w:t>España</w:t>
            </w:r>
          </w:p>
        </w:tc>
        <w:tc>
          <w:tcPr>
            <w:tcW w:w="1276" w:type="dxa"/>
          </w:tcPr>
          <w:p>
            <w:pPr>
              <w:pStyle w:val="TableParagraph"/>
              <w:rPr>
                <w:sz w:val="18"/>
              </w:rPr>
            </w:pPr>
          </w:p>
          <w:p>
            <w:pPr>
              <w:pStyle w:val="TableParagraph"/>
              <w:spacing w:before="67"/>
              <w:rPr>
                <w:sz w:val="18"/>
              </w:rPr>
            </w:pPr>
          </w:p>
          <w:p>
            <w:pPr>
              <w:pStyle w:val="TableParagraph"/>
              <w:spacing w:before="1"/>
              <w:ind w:right="44"/>
              <w:jc w:val="right"/>
              <w:rPr>
                <w:sz w:val="18"/>
              </w:rPr>
            </w:pPr>
            <w:r>
              <w:rPr>
                <w:spacing w:val="-2"/>
                <w:w w:val="105"/>
                <w:sz w:val="18"/>
              </w:rPr>
              <w:t>947.701,79</w:t>
            </w:r>
          </w:p>
        </w:tc>
        <w:tc>
          <w:tcPr>
            <w:tcW w:w="1351" w:type="dxa"/>
          </w:tcPr>
          <w:p>
            <w:pPr>
              <w:pStyle w:val="TableParagraph"/>
              <w:rPr>
                <w:sz w:val="18"/>
              </w:rPr>
            </w:pPr>
          </w:p>
          <w:p>
            <w:pPr>
              <w:pStyle w:val="TableParagraph"/>
              <w:spacing w:before="67"/>
              <w:rPr>
                <w:sz w:val="18"/>
              </w:rPr>
            </w:pPr>
          </w:p>
          <w:p>
            <w:pPr>
              <w:pStyle w:val="TableParagraph"/>
              <w:spacing w:before="1"/>
              <w:ind w:right="41"/>
              <w:jc w:val="right"/>
              <w:rPr>
                <w:sz w:val="18"/>
              </w:rPr>
            </w:pPr>
            <w:r>
              <w:rPr>
                <w:spacing w:val="-2"/>
                <w:w w:val="105"/>
                <w:sz w:val="18"/>
              </w:rPr>
              <w:t>805.546,52</w:t>
            </w:r>
          </w:p>
        </w:tc>
        <w:tc>
          <w:tcPr>
            <w:tcW w:w="1428" w:type="dxa"/>
          </w:tcPr>
          <w:p>
            <w:pPr>
              <w:pStyle w:val="TableParagraph"/>
              <w:rPr>
                <w:sz w:val="18"/>
              </w:rPr>
            </w:pPr>
          </w:p>
          <w:p>
            <w:pPr>
              <w:pStyle w:val="TableParagraph"/>
              <w:spacing w:before="67"/>
              <w:rPr>
                <w:sz w:val="18"/>
              </w:rPr>
            </w:pPr>
          </w:p>
          <w:p>
            <w:pPr>
              <w:pStyle w:val="TableParagraph"/>
              <w:spacing w:before="1"/>
              <w:ind w:right="42"/>
              <w:jc w:val="right"/>
              <w:rPr>
                <w:sz w:val="18"/>
              </w:rPr>
            </w:pPr>
            <w:r>
              <w:rPr>
                <w:spacing w:val="-2"/>
                <w:w w:val="105"/>
                <w:sz w:val="18"/>
              </w:rPr>
              <w:t>142.155,27</w:t>
            </w:r>
          </w:p>
        </w:tc>
      </w:tr>
      <w:tr>
        <w:trPr>
          <w:trHeight w:val="412" w:hRule="atLeast"/>
        </w:trPr>
        <w:tc>
          <w:tcPr>
            <w:tcW w:w="3649" w:type="dxa"/>
            <w:gridSpan w:val="3"/>
            <w:shd w:val="clear" w:color="auto" w:fill="D9D9D9"/>
          </w:tcPr>
          <w:p>
            <w:pPr>
              <w:pStyle w:val="TableParagraph"/>
              <w:spacing w:before="105"/>
              <w:ind w:right="43"/>
              <w:jc w:val="right"/>
              <w:rPr>
                <w:rFonts w:ascii="Arial"/>
                <w:b/>
                <w:sz w:val="18"/>
              </w:rPr>
            </w:pPr>
            <w:r>
              <w:rPr>
                <w:rFonts w:ascii="Arial"/>
                <w:b/>
                <w:spacing w:val="-4"/>
                <w:w w:val="105"/>
                <w:sz w:val="18"/>
              </w:rPr>
              <w:t>TOTAL</w:t>
            </w:r>
          </w:p>
        </w:tc>
        <w:tc>
          <w:tcPr>
            <w:tcW w:w="1276" w:type="dxa"/>
            <w:shd w:val="clear" w:color="auto" w:fill="D9D9D9"/>
          </w:tcPr>
          <w:p>
            <w:pPr>
              <w:pStyle w:val="TableParagraph"/>
              <w:spacing w:before="105"/>
              <w:ind w:right="45"/>
              <w:jc w:val="right"/>
              <w:rPr>
                <w:rFonts w:ascii="Arial"/>
                <w:b/>
                <w:sz w:val="18"/>
              </w:rPr>
            </w:pPr>
            <w:r>
              <w:rPr>
                <w:rFonts w:ascii="Arial"/>
                <w:b/>
                <w:spacing w:val="-2"/>
                <w:w w:val="105"/>
                <w:sz w:val="18"/>
              </w:rPr>
              <w:t>2.040.000,00</w:t>
            </w:r>
          </w:p>
        </w:tc>
        <w:tc>
          <w:tcPr>
            <w:tcW w:w="1351" w:type="dxa"/>
            <w:shd w:val="clear" w:color="auto" w:fill="D9D9D9"/>
          </w:tcPr>
          <w:p>
            <w:pPr>
              <w:pStyle w:val="TableParagraph"/>
              <w:spacing w:before="105"/>
              <w:ind w:right="40"/>
              <w:jc w:val="right"/>
              <w:rPr>
                <w:rFonts w:ascii="Arial"/>
                <w:b/>
                <w:sz w:val="18"/>
              </w:rPr>
            </w:pPr>
            <w:r>
              <w:rPr>
                <w:rFonts w:ascii="Arial"/>
                <w:b/>
                <w:spacing w:val="-2"/>
                <w:w w:val="105"/>
                <w:sz w:val="18"/>
              </w:rPr>
              <w:t>1.734.000,00</w:t>
            </w:r>
          </w:p>
        </w:tc>
        <w:tc>
          <w:tcPr>
            <w:tcW w:w="1428" w:type="dxa"/>
            <w:shd w:val="clear" w:color="auto" w:fill="D9D9D9"/>
          </w:tcPr>
          <w:p>
            <w:pPr>
              <w:pStyle w:val="TableParagraph"/>
              <w:spacing w:before="105"/>
              <w:ind w:right="41"/>
              <w:jc w:val="right"/>
              <w:rPr>
                <w:rFonts w:ascii="Arial"/>
                <w:b/>
                <w:sz w:val="18"/>
              </w:rPr>
            </w:pPr>
            <w:r>
              <w:rPr>
                <w:rFonts w:ascii="Arial"/>
                <w:b/>
                <w:spacing w:val="-2"/>
                <w:w w:val="105"/>
                <w:sz w:val="18"/>
              </w:rPr>
              <w:t>306.000,00</w:t>
            </w:r>
          </w:p>
        </w:tc>
      </w:tr>
    </w:tbl>
    <w:p>
      <w:pPr>
        <w:pStyle w:val="BodyText"/>
        <w:rPr>
          <w:sz w:val="18"/>
        </w:rPr>
      </w:pPr>
    </w:p>
    <w:p>
      <w:pPr>
        <w:pStyle w:val="BodyText"/>
        <w:spacing w:before="104"/>
        <w:rPr>
          <w:sz w:val="18"/>
        </w:rPr>
      </w:pPr>
    </w:p>
    <w:p>
      <w:pPr>
        <w:spacing w:before="0"/>
        <w:ind w:left="2" w:right="2" w:firstLine="0"/>
        <w:jc w:val="center"/>
        <w:rPr>
          <w:rFonts w:ascii="Arial" w:hAnsi="Arial"/>
          <w:b/>
          <w:sz w:val="18"/>
        </w:rPr>
      </w:pPr>
      <w:r>
        <w:rPr>
          <w:rFonts w:ascii="Arial" w:hAnsi="Arial"/>
          <w:b/>
          <w:sz w:val="18"/>
        </w:rPr>
        <w:t>Artículo</w:t>
      </w:r>
      <w:r>
        <w:rPr>
          <w:rFonts w:ascii="Arial" w:hAnsi="Arial"/>
          <w:b/>
          <w:spacing w:val="1"/>
          <w:sz w:val="18"/>
        </w:rPr>
        <w:t> </w:t>
      </w:r>
      <w:r>
        <w:rPr>
          <w:rFonts w:ascii="Arial" w:hAnsi="Arial"/>
          <w:b/>
          <w:sz w:val="15"/>
        </w:rPr>
        <w:t>Nº</w:t>
      </w:r>
      <w:r>
        <w:rPr>
          <w:rFonts w:ascii="Arial" w:hAnsi="Arial"/>
          <w:b/>
          <w:spacing w:val="8"/>
          <w:sz w:val="15"/>
        </w:rPr>
        <w:t> </w:t>
      </w:r>
      <w:r>
        <w:rPr>
          <w:rFonts w:ascii="Arial" w:hAnsi="Arial"/>
          <w:b/>
          <w:spacing w:val="-5"/>
          <w:sz w:val="18"/>
        </w:rPr>
        <w:t>11</w:t>
      </w:r>
    </w:p>
    <w:p>
      <w:pPr>
        <w:spacing w:before="6"/>
        <w:ind w:left="2" w:right="0" w:firstLine="0"/>
        <w:jc w:val="center"/>
        <w:rPr>
          <w:sz w:val="18"/>
        </w:rPr>
      </w:pPr>
      <w:r>
        <w:rPr>
          <w:spacing w:val="-2"/>
          <w:w w:val="105"/>
          <w:sz w:val="18"/>
        </w:rPr>
        <w:t>(Duración</w:t>
      </w:r>
      <w:r>
        <w:rPr>
          <w:spacing w:val="-5"/>
          <w:w w:val="105"/>
          <w:sz w:val="18"/>
        </w:rPr>
        <w:t> </w:t>
      </w:r>
      <w:r>
        <w:rPr>
          <w:spacing w:val="-2"/>
          <w:w w:val="105"/>
          <w:sz w:val="18"/>
        </w:rPr>
        <w:t>del</w:t>
      </w:r>
      <w:r>
        <w:rPr>
          <w:spacing w:val="-4"/>
          <w:w w:val="105"/>
          <w:sz w:val="18"/>
        </w:rPr>
        <w:t> </w:t>
      </w:r>
      <w:r>
        <w:rPr>
          <w:spacing w:val="-2"/>
          <w:w w:val="105"/>
          <w:sz w:val="18"/>
        </w:rPr>
        <w:t>proyecto)</w:t>
      </w:r>
    </w:p>
    <w:p>
      <w:pPr>
        <w:pStyle w:val="BodyText"/>
        <w:spacing w:before="12"/>
        <w:rPr>
          <w:sz w:val="18"/>
        </w:rPr>
      </w:pPr>
    </w:p>
    <w:p>
      <w:pPr>
        <w:spacing w:line="247" w:lineRule="auto" w:before="1"/>
        <w:ind w:left="1805" w:right="1577" w:firstLine="0"/>
        <w:jc w:val="left"/>
        <w:rPr>
          <w:sz w:val="18"/>
        </w:rPr>
      </w:pPr>
      <w:r>
        <w:rPr>
          <w:w w:val="105"/>
          <w:sz w:val="18"/>
        </w:rPr>
        <w:t>A todos los efectos, el proyecto podrá ejecutarse hasta el 30 de septiembre de 2023, que será el último día para hacer pagos de gastos del proyecto.</w:t>
      </w:r>
    </w:p>
    <w:p>
      <w:pPr>
        <w:pStyle w:val="BodyText"/>
        <w:rPr>
          <w:sz w:val="18"/>
        </w:rPr>
      </w:pPr>
    </w:p>
    <w:p>
      <w:pPr>
        <w:pStyle w:val="BodyText"/>
        <w:spacing w:before="13"/>
        <w:rPr>
          <w:sz w:val="18"/>
        </w:rPr>
      </w:pPr>
    </w:p>
    <w:p>
      <w:pPr>
        <w:spacing w:before="0"/>
        <w:ind w:left="1805" w:right="0" w:firstLine="0"/>
        <w:jc w:val="left"/>
        <w:rPr>
          <w:sz w:val="18"/>
        </w:rPr>
      </w:pPr>
      <w:r>
        <w:rPr>
          <w:w w:val="105"/>
          <w:sz w:val="18"/>
        </w:rPr>
        <w:t>La</w:t>
      </w:r>
      <w:r>
        <w:rPr>
          <w:spacing w:val="-6"/>
          <w:w w:val="105"/>
          <w:sz w:val="18"/>
        </w:rPr>
        <w:t> </w:t>
      </w:r>
      <w:r>
        <w:rPr>
          <w:w w:val="105"/>
          <w:sz w:val="18"/>
        </w:rPr>
        <w:t>1ª</w:t>
      </w:r>
      <w:r>
        <w:rPr>
          <w:spacing w:val="-6"/>
          <w:w w:val="105"/>
          <w:sz w:val="18"/>
        </w:rPr>
        <w:t> </w:t>
      </w:r>
      <w:r>
        <w:rPr>
          <w:spacing w:val="-2"/>
          <w:w w:val="105"/>
          <w:sz w:val="18"/>
        </w:rPr>
        <w:t>parte,</w:t>
      </w:r>
    </w:p>
    <w:p>
      <w:pPr>
        <w:pStyle w:val="BodyText"/>
        <w:spacing w:before="11"/>
        <w:rPr>
          <w:sz w:val="18"/>
        </w:rPr>
      </w:pPr>
    </w:p>
    <w:p>
      <w:pPr>
        <w:spacing w:before="0"/>
        <w:ind w:left="1805" w:right="0" w:firstLine="0"/>
        <w:jc w:val="left"/>
        <w:rPr>
          <w:sz w:val="18"/>
        </w:rPr>
      </w:pPr>
      <w:r>
        <w:rPr>
          <w:w w:val="105"/>
          <w:sz w:val="18"/>
        </w:rPr>
        <w:t>Director</w:t>
      </w:r>
      <w:r>
        <w:rPr>
          <w:spacing w:val="-14"/>
          <w:w w:val="105"/>
          <w:sz w:val="18"/>
        </w:rPr>
        <w:t> </w:t>
      </w:r>
      <w:r>
        <w:rPr>
          <w:w w:val="105"/>
          <w:sz w:val="18"/>
        </w:rPr>
        <w:t>General</w:t>
      </w:r>
      <w:r>
        <w:rPr>
          <w:spacing w:val="-13"/>
          <w:w w:val="105"/>
          <w:sz w:val="18"/>
        </w:rPr>
        <w:t> </w:t>
      </w:r>
      <w:r>
        <w:rPr>
          <w:w w:val="105"/>
          <w:sz w:val="18"/>
        </w:rPr>
        <w:t>de</w:t>
      </w:r>
      <w:r>
        <w:rPr>
          <w:spacing w:val="-13"/>
          <w:w w:val="105"/>
          <w:sz w:val="18"/>
        </w:rPr>
        <w:t> </w:t>
      </w:r>
      <w:r>
        <w:rPr>
          <w:w w:val="105"/>
          <w:sz w:val="18"/>
        </w:rPr>
        <w:t>Asuntos</w:t>
      </w:r>
      <w:r>
        <w:rPr>
          <w:spacing w:val="-13"/>
          <w:w w:val="105"/>
          <w:sz w:val="18"/>
        </w:rPr>
        <w:t> </w:t>
      </w:r>
      <w:r>
        <w:rPr>
          <w:w w:val="105"/>
          <w:sz w:val="18"/>
        </w:rPr>
        <w:t>Europeos</w:t>
      </w:r>
      <w:r>
        <w:rPr>
          <w:spacing w:val="15"/>
          <w:w w:val="105"/>
          <w:sz w:val="18"/>
        </w:rPr>
        <w:t> </w:t>
      </w:r>
      <w:r>
        <w:rPr>
          <w:w w:val="105"/>
          <w:sz w:val="18"/>
        </w:rPr>
        <w:t>del</w:t>
      </w:r>
      <w:r>
        <w:rPr>
          <w:spacing w:val="-13"/>
          <w:w w:val="105"/>
          <w:sz w:val="18"/>
        </w:rPr>
        <w:t> </w:t>
      </w:r>
      <w:r>
        <w:rPr>
          <w:w w:val="105"/>
          <w:sz w:val="18"/>
        </w:rPr>
        <w:t>Gobierno</w:t>
      </w:r>
      <w:r>
        <w:rPr>
          <w:spacing w:val="-13"/>
          <w:w w:val="105"/>
          <w:sz w:val="18"/>
        </w:rPr>
        <w:t> </w:t>
      </w:r>
      <w:r>
        <w:rPr>
          <w:w w:val="105"/>
          <w:sz w:val="18"/>
        </w:rPr>
        <w:t>de</w:t>
      </w:r>
      <w:r>
        <w:rPr>
          <w:spacing w:val="-13"/>
          <w:w w:val="105"/>
          <w:sz w:val="18"/>
        </w:rPr>
        <w:t> </w:t>
      </w:r>
      <w:r>
        <w:rPr>
          <w:spacing w:val="-2"/>
          <w:w w:val="105"/>
          <w:sz w:val="18"/>
        </w:rPr>
        <w:t>Canarias</w:t>
      </w:r>
    </w:p>
    <w:p>
      <w:pPr>
        <w:spacing w:before="10"/>
        <w:ind w:left="1805" w:right="0" w:firstLine="0"/>
        <w:jc w:val="left"/>
        <w:rPr>
          <w:sz w:val="16"/>
        </w:rPr>
      </w:pPr>
      <w:r>
        <w:rPr>
          <w:w w:val="105"/>
          <w:sz w:val="16"/>
        </w:rPr>
        <w:t>P.S.</w:t>
      </w:r>
      <w:r>
        <w:rPr>
          <w:spacing w:val="-4"/>
          <w:w w:val="105"/>
          <w:sz w:val="16"/>
        </w:rPr>
        <w:t> </w:t>
      </w:r>
      <w:r>
        <w:rPr>
          <w:w w:val="105"/>
          <w:sz w:val="16"/>
        </w:rPr>
        <w:t>El</w:t>
      </w:r>
      <w:r>
        <w:rPr>
          <w:spacing w:val="-5"/>
          <w:w w:val="105"/>
          <w:sz w:val="16"/>
        </w:rPr>
        <w:t> </w:t>
      </w:r>
      <w:r>
        <w:rPr>
          <w:w w:val="105"/>
          <w:sz w:val="16"/>
        </w:rPr>
        <w:t>Puesto</w:t>
      </w:r>
      <w:r>
        <w:rPr>
          <w:spacing w:val="-3"/>
          <w:w w:val="105"/>
          <w:sz w:val="16"/>
        </w:rPr>
        <w:t> </w:t>
      </w:r>
      <w:r>
        <w:rPr>
          <w:spacing w:val="-2"/>
          <w:w w:val="105"/>
          <w:sz w:val="16"/>
        </w:rPr>
        <w:t>Singularizado</w:t>
      </w:r>
    </w:p>
    <w:p>
      <w:pPr>
        <w:spacing w:before="9"/>
        <w:ind w:left="1805" w:right="0" w:firstLine="0"/>
        <w:jc w:val="left"/>
        <w:rPr>
          <w:sz w:val="16"/>
        </w:rPr>
      </w:pPr>
      <w:r>
        <w:rPr>
          <w:w w:val="105"/>
          <w:sz w:val="16"/>
        </w:rPr>
        <w:t>(Resolución</w:t>
      </w:r>
      <w:r>
        <w:rPr>
          <w:spacing w:val="-6"/>
          <w:w w:val="105"/>
          <w:sz w:val="16"/>
        </w:rPr>
        <w:t> </w:t>
      </w:r>
      <w:r>
        <w:rPr>
          <w:w w:val="105"/>
          <w:sz w:val="16"/>
        </w:rPr>
        <w:t>núm</w:t>
      </w:r>
      <w:r>
        <w:rPr>
          <w:spacing w:val="-6"/>
          <w:w w:val="105"/>
          <w:sz w:val="16"/>
        </w:rPr>
        <w:t> </w:t>
      </w:r>
      <w:r>
        <w:rPr>
          <w:w w:val="105"/>
          <w:sz w:val="16"/>
        </w:rPr>
        <w:t>11</w:t>
      </w:r>
      <w:r>
        <w:rPr>
          <w:spacing w:val="-6"/>
          <w:w w:val="105"/>
          <w:sz w:val="16"/>
        </w:rPr>
        <w:t> </w:t>
      </w:r>
      <w:r>
        <w:rPr>
          <w:w w:val="105"/>
          <w:sz w:val="16"/>
        </w:rPr>
        <w:t>de</w:t>
      </w:r>
      <w:r>
        <w:rPr>
          <w:spacing w:val="-6"/>
          <w:w w:val="105"/>
          <w:sz w:val="16"/>
        </w:rPr>
        <w:t> </w:t>
      </w:r>
      <w:r>
        <w:rPr>
          <w:w w:val="105"/>
          <w:sz w:val="16"/>
        </w:rPr>
        <w:t>31.05.2022</w:t>
      </w:r>
      <w:r>
        <w:rPr>
          <w:spacing w:val="-6"/>
          <w:w w:val="105"/>
          <w:sz w:val="16"/>
        </w:rPr>
        <w:t> </w:t>
      </w:r>
      <w:r>
        <w:rPr>
          <w:w w:val="105"/>
          <w:sz w:val="16"/>
        </w:rPr>
        <w:t>del</w:t>
      </w:r>
      <w:r>
        <w:rPr>
          <w:spacing w:val="-7"/>
          <w:w w:val="105"/>
          <w:sz w:val="16"/>
        </w:rPr>
        <w:t> </w:t>
      </w:r>
      <w:r>
        <w:rPr>
          <w:w w:val="105"/>
          <w:sz w:val="16"/>
        </w:rPr>
        <w:t>Viceconsejero</w:t>
      </w:r>
      <w:r>
        <w:rPr>
          <w:spacing w:val="-5"/>
          <w:w w:val="105"/>
          <w:sz w:val="16"/>
        </w:rPr>
        <w:t> </w:t>
      </w:r>
      <w:r>
        <w:rPr>
          <w:w w:val="105"/>
          <w:sz w:val="16"/>
        </w:rPr>
        <w:t>de</w:t>
      </w:r>
      <w:r>
        <w:rPr>
          <w:spacing w:val="-8"/>
          <w:w w:val="105"/>
          <w:sz w:val="16"/>
        </w:rPr>
        <w:t> </w:t>
      </w:r>
      <w:r>
        <w:rPr>
          <w:w w:val="105"/>
          <w:sz w:val="16"/>
        </w:rPr>
        <w:t>Hacienda,</w:t>
      </w:r>
      <w:r>
        <w:rPr>
          <w:spacing w:val="-5"/>
          <w:w w:val="105"/>
          <w:sz w:val="16"/>
        </w:rPr>
        <w:t> </w:t>
      </w:r>
      <w:r>
        <w:rPr>
          <w:w w:val="105"/>
          <w:sz w:val="16"/>
        </w:rPr>
        <w:t>Presupuestos</w:t>
      </w:r>
      <w:r>
        <w:rPr>
          <w:spacing w:val="-6"/>
          <w:w w:val="105"/>
          <w:sz w:val="16"/>
        </w:rPr>
        <w:t> </w:t>
      </w:r>
      <w:r>
        <w:rPr>
          <w:w w:val="105"/>
          <w:sz w:val="16"/>
        </w:rPr>
        <w:t>y</w:t>
      </w:r>
      <w:r>
        <w:rPr>
          <w:spacing w:val="-7"/>
          <w:w w:val="105"/>
          <w:sz w:val="16"/>
        </w:rPr>
        <w:t> </w:t>
      </w:r>
      <w:r>
        <w:rPr>
          <w:spacing w:val="-2"/>
          <w:w w:val="105"/>
          <w:sz w:val="16"/>
        </w:rPr>
        <w:t>AA.EE)</w:t>
      </w:r>
    </w:p>
    <w:p>
      <w:pPr>
        <w:spacing w:before="10"/>
        <w:ind w:left="1805" w:right="0" w:firstLine="0"/>
        <w:jc w:val="left"/>
        <w:rPr>
          <w:rFonts w:ascii="Arial"/>
          <w:b/>
          <w:sz w:val="16"/>
        </w:rPr>
      </w:pPr>
      <w:r>
        <w:rPr>
          <w:rFonts w:ascii="Arial"/>
          <w:b/>
          <w:w w:val="105"/>
          <w:sz w:val="16"/>
        </w:rPr>
        <w:t>Ildefonso</w:t>
      </w:r>
      <w:r>
        <w:rPr>
          <w:rFonts w:ascii="Arial"/>
          <w:b/>
          <w:spacing w:val="-8"/>
          <w:w w:val="105"/>
          <w:sz w:val="16"/>
        </w:rPr>
        <w:t> </w:t>
      </w:r>
      <w:r>
        <w:rPr>
          <w:rFonts w:ascii="Arial"/>
          <w:b/>
          <w:w w:val="105"/>
          <w:sz w:val="16"/>
        </w:rPr>
        <w:t>Socorro</w:t>
      </w:r>
      <w:r>
        <w:rPr>
          <w:rFonts w:ascii="Arial"/>
          <w:b/>
          <w:spacing w:val="-7"/>
          <w:w w:val="105"/>
          <w:sz w:val="16"/>
        </w:rPr>
        <w:t> </w:t>
      </w:r>
      <w:r>
        <w:rPr>
          <w:rFonts w:ascii="Arial"/>
          <w:b/>
          <w:spacing w:val="-2"/>
          <w:w w:val="105"/>
          <w:sz w:val="16"/>
        </w:rPr>
        <w:t>Quevedo</w:t>
      </w:r>
    </w:p>
    <w:p>
      <w:pPr>
        <w:spacing w:line="494" w:lineRule="auto" w:before="8"/>
        <w:ind w:left="1805" w:right="4309" w:firstLine="0"/>
        <w:jc w:val="left"/>
        <w:rPr>
          <w:sz w:val="18"/>
        </w:rPr>
      </w:pPr>
      <w:r>
        <w:rPr>
          <w:spacing w:val="-2"/>
          <w:w w:val="105"/>
          <w:sz w:val="18"/>
        </w:rPr>
        <w:t>Autoridad</w:t>
      </w:r>
      <w:r>
        <w:rPr>
          <w:spacing w:val="-7"/>
          <w:w w:val="105"/>
          <w:sz w:val="18"/>
        </w:rPr>
        <w:t> </w:t>
      </w:r>
      <w:r>
        <w:rPr>
          <w:spacing w:val="-2"/>
          <w:w w:val="105"/>
          <w:sz w:val="18"/>
        </w:rPr>
        <w:t>de</w:t>
      </w:r>
      <w:r>
        <w:rPr>
          <w:spacing w:val="-8"/>
          <w:w w:val="105"/>
          <w:sz w:val="18"/>
        </w:rPr>
        <w:t> </w:t>
      </w:r>
      <w:r>
        <w:rPr>
          <w:spacing w:val="-2"/>
          <w:w w:val="105"/>
          <w:sz w:val="18"/>
        </w:rPr>
        <w:t>Gestión</w:t>
      </w:r>
      <w:r>
        <w:rPr>
          <w:spacing w:val="-8"/>
          <w:w w:val="105"/>
          <w:sz w:val="18"/>
        </w:rPr>
        <w:t> </w:t>
      </w:r>
      <w:r>
        <w:rPr>
          <w:spacing w:val="-2"/>
          <w:w w:val="105"/>
          <w:sz w:val="18"/>
        </w:rPr>
        <w:t>INTERREG</w:t>
      </w:r>
      <w:r>
        <w:rPr>
          <w:spacing w:val="-5"/>
          <w:w w:val="105"/>
          <w:sz w:val="18"/>
        </w:rPr>
        <w:t> </w:t>
      </w:r>
      <w:r>
        <w:rPr>
          <w:spacing w:val="-2"/>
          <w:w w:val="105"/>
          <w:sz w:val="18"/>
        </w:rPr>
        <w:t>V-A</w:t>
      </w:r>
      <w:r>
        <w:rPr>
          <w:spacing w:val="-9"/>
          <w:w w:val="105"/>
          <w:sz w:val="18"/>
        </w:rPr>
        <w:t> </w:t>
      </w:r>
      <w:r>
        <w:rPr>
          <w:spacing w:val="-2"/>
          <w:w w:val="105"/>
          <w:sz w:val="18"/>
        </w:rPr>
        <w:t>MAC</w:t>
      </w:r>
      <w:r>
        <w:rPr>
          <w:spacing w:val="-7"/>
          <w:w w:val="105"/>
          <w:sz w:val="18"/>
        </w:rPr>
        <w:t> </w:t>
      </w:r>
      <w:r>
        <w:rPr>
          <w:spacing w:val="-2"/>
          <w:w w:val="105"/>
          <w:sz w:val="18"/>
        </w:rPr>
        <w:t>2014-2020 </w:t>
      </w:r>
      <w:r>
        <w:rPr>
          <w:w w:val="105"/>
          <w:sz w:val="18"/>
        </w:rPr>
        <w:t>La 2º parte,</w:t>
      </w:r>
    </w:p>
    <w:p>
      <w:pPr>
        <w:pStyle w:val="BodyText"/>
        <w:spacing w:before="7"/>
        <w:rPr>
          <w:sz w:val="18"/>
        </w:rPr>
      </w:pPr>
    </w:p>
    <w:p>
      <w:pPr>
        <w:spacing w:before="0"/>
        <w:ind w:left="1805" w:right="0" w:firstLine="0"/>
        <w:jc w:val="left"/>
        <w:rPr>
          <w:sz w:val="18"/>
        </w:rPr>
      </w:pPr>
      <w:r>
        <w:rPr>
          <w:w w:val="105"/>
          <w:sz w:val="18"/>
        </w:rPr>
        <w:t>D.</w:t>
      </w:r>
      <w:r>
        <w:rPr>
          <w:spacing w:val="-13"/>
          <w:w w:val="105"/>
          <w:sz w:val="18"/>
        </w:rPr>
        <w:t> </w:t>
      </w:r>
      <w:r>
        <w:rPr>
          <w:w w:val="105"/>
          <w:sz w:val="18"/>
        </w:rPr>
        <w:t>Sergio</w:t>
      </w:r>
      <w:r>
        <w:rPr>
          <w:spacing w:val="-13"/>
          <w:w w:val="105"/>
          <w:sz w:val="18"/>
        </w:rPr>
        <w:t> </w:t>
      </w:r>
      <w:r>
        <w:rPr>
          <w:w w:val="105"/>
          <w:sz w:val="18"/>
        </w:rPr>
        <w:t>Armas</w:t>
      </w:r>
      <w:r>
        <w:rPr>
          <w:spacing w:val="-12"/>
          <w:w w:val="105"/>
          <w:sz w:val="18"/>
        </w:rPr>
        <w:t> </w:t>
      </w:r>
      <w:r>
        <w:rPr>
          <w:spacing w:val="-2"/>
          <w:w w:val="105"/>
          <w:sz w:val="18"/>
        </w:rPr>
        <w:t>Robaina</w:t>
      </w:r>
    </w:p>
    <w:p>
      <w:pPr>
        <w:spacing w:before="7"/>
        <w:ind w:left="1805" w:right="0" w:firstLine="0"/>
        <w:jc w:val="left"/>
        <w:rPr>
          <w:sz w:val="18"/>
        </w:rPr>
      </w:pPr>
      <w:r>
        <w:rPr>
          <w:spacing w:val="-2"/>
          <w:w w:val="105"/>
          <w:sz w:val="18"/>
        </w:rPr>
        <w:t>Director</w:t>
      </w:r>
      <w:r>
        <w:rPr>
          <w:spacing w:val="-4"/>
          <w:w w:val="105"/>
          <w:sz w:val="18"/>
        </w:rPr>
        <w:t> </w:t>
      </w:r>
      <w:r>
        <w:rPr>
          <w:spacing w:val="-2"/>
          <w:w w:val="105"/>
          <w:sz w:val="18"/>
        </w:rPr>
        <w:t>Gerente</w:t>
      </w:r>
      <w:r>
        <w:rPr>
          <w:spacing w:val="-5"/>
          <w:w w:val="105"/>
          <w:sz w:val="18"/>
        </w:rPr>
        <w:t> </w:t>
      </w:r>
      <w:r>
        <w:rPr>
          <w:spacing w:val="-2"/>
          <w:w w:val="105"/>
          <w:sz w:val="18"/>
        </w:rPr>
        <w:t>de</w:t>
      </w:r>
      <w:r>
        <w:rPr>
          <w:spacing w:val="-4"/>
          <w:w w:val="105"/>
          <w:sz w:val="18"/>
        </w:rPr>
        <w:t> </w:t>
      </w:r>
      <w:r>
        <w:rPr>
          <w:spacing w:val="-2"/>
          <w:w w:val="105"/>
          <w:sz w:val="18"/>
        </w:rPr>
        <w:t>la</w:t>
      </w:r>
      <w:r>
        <w:rPr>
          <w:spacing w:val="-5"/>
          <w:w w:val="105"/>
          <w:sz w:val="18"/>
        </w:rPr>
        <w:t> </w:t>
      </w:r>
      <w:r>
        <w:rPr>
          <w:spacing w:val="-2"/>
          <w:w w:val="105"/>
          <w:sz w:val="18"/>
        </w:rPr>
        <w:t>Fundación</w:t>
      </w:r>
      <w:r>
        <w:rPr>
          <w:spacing w:val="-4"/>
          <w:w w:val="105"/>
          <w:sz w:val="18"/>
        </w:rPr>
        <w:t> </w:t>
      </w:r>
      <w:r>
        <w:rPr>
          <w:spacing w:val="-2"/>
          <w:w w:val="105"/>
          <w:sz w:val="18"/>
        </w:rPr>
        <w:t>Canaria</w:t>
      </w:r>
      <w:r>
        <w:rPr>
          <w:spacing w:val="-4"/>
          <w:w w:val="105"/>
          <w:sz w:val="18"/>
        </w:rPr>
        <w:t> </w:t>
      </w:r>
      <w:r>
        <w:rPr>
          <w:spacing w:val="-2"/>
          <w:w w:val="105"/>
          <w:sz w:val="18"/>
        </w:rPr>
        <w:t>para</w:t>
      </w:r>
      <w:r>
        <w:rPr>
          <w:spacing w:val="-5"/>
          <w:w w:val="105"/>
          <w:sz w:val="18"/>
        </w:rPr>
        <w:t> </w:t>
      </w:r>
      <w:r>
        <w:rPr>
          <w:spacing w:val="-2"/>
          <w:w w:val="105"/>
          <w:sz w:val="18"/>
        </w:rPr>
        <w:t>la</w:t>
      </w:r>
      <w:r>
        <w:rPr>
          <w:spacing w:val="-4"/>
          <w:w w:val="105"/>
          <w:sz w:val="18"/>
        </w:rPr>
        <w:t> </w:t>
      </w:r>
      <w:r>
        <w:rPr>
          <w:spacing w:val="-2"/>
          <w:w w:val="105"/>
          <w:sz w:val="18"/>
        </w:rPr>
        <w:t>Reforestación</w:t>
      </w:r>
    </w:p>
    <w:p>
      <w:pPr>
        <w:pStyle w:val="BodyText"/>
        <w:spacing w:before="89"/>
      </w:pPr>
    </w:p>
    <w:p>
      <w:pPr>
        <w:spacing w:after="0"/>
        <w:sectPr>
          <w:pgSz w:w="11900" w:h="16840"/>
          <w:pgMar w:top="360" w:bottom="280" w:left="560" w:right="560"/>
        </w:sectPr>
      </w:pPr>
    </w:p>
    <w:p>
      <w:pPr>
        <w:spacing w:line="249" w:lineRule="auto" w:before="108"/>
        <w:ind w:left="2404" w:right="0" w:firstLine="0"/>
        <w:jc w:val="left"/>
        <w:rPr>
          <w:rFonts w:ascii="Trebuchet MS"/>
          <w:sz w:val="39"/>
        </w:rPr>
      </w:pPr>
      <w:r>
        <w:rPr/>
        <mc:AlternateContent>
          <mc:Choice Requires="wps">
            <w:drawing>
              <wp:anchor distT="0" distB="0" distL="0" distR="0" allowOverlap="1" layoutInCell="1" locked="0" behindDoc="1" simplePos="0" relativeHeight="487437824">
                <wp:simplePos x="0" y="0"/>
                <wp:positionH relativeFrom="page">
                  <wp:posOffset>3446128</wp:posOffset>
                </wp:positionH>
                <wp:positionV relativeFrom="paragraph">
                  <wp:posOffset>97554</wp:posOffset>
                </wp:positionV>
                <wp:extent cx="902335" cy="895985"/>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902335" cy="895985"/>
                        </a:xfrm>
                        <a:custGeom>
                          <a:avLst/>
                          <a:gdLst/>
                          <a:ahLst/>
                          <a:cxnLst/>
                          <a:rect l="l" t="t" r="r" b="b"/>
                          <a:pathLst>
                            <a:path w="902335" h="895985">
                              <a:moveTo>
                                <a:pt x="162620" y="706532"/>
                              </a:moveTo>
                              <a:lnTo>
                                <a:pt x="97374" y="747355"/>
                              </a:lnTo>
                              <a:lnTo>
                                <a:pt x="51002" y="787692"/>
                              </a:lnTo>
                              <a:lnTo>
                                <a:pt x="20991" y="825075"/>
                              </a:lnTo>
                              <a:lnTo>
                                <a:pt x="0" y="881098"/>
                              </a:lnTo>
                              <a:lnTo>
                                <a:pt x="5785" y="892726"/>
                              </a:lnTo>
                              <a:lnTo>
                                <a:pt x="10963" y="895795"/>
                              </a:lnTo>
                              <a:lnTo>
                                <a:pt x="70784" y="895795"/>
                              </a:lnTo>
                              <a:lnTo>
                                <a:pt x="74128" y="893961"/>
                              </a:lnTo>
                              <a:lnTo>
                                <a:pt x="17456" y="893961"/>
                              </a:lnTo>
                              <a:lnTo>
                                <a:pt x="21969" y="868559"/>
                              </a:lnTo>
                              <a:lnTo>
                                <a:pt x="40770" y="833410"/>
                              </a:lnTo>
                              <a:lnTo>
                                <a:pt x="71832" y="792220"/>
                              </a:lnTo>
                              <a:lnTo>
                                <a:pt x="113125" y="748692"/>
                              </a:lnTo>
                              <a:lnTo>
                                <a:pt x="162620" y="706532"/>
                              </a:lnTo>
                              <a:close/>
                            </a:path>
                            <a:path w="902335" h="895985">
                              <a:moveTo>
                                <a:pt x="385879" y="0"/>
                              </a:moveTo>
                              <a:lnTo>
                                <a:pt x="367820" y="12058"/>
                              </a:lnTo>
                              <a:lnTo>
                                <a:pt x="358546" y="39966"/>
                              </a:lnTo>
                              <a:lnTo>
                                <a:pt x="355130" y="71319"/>
                              </a:lnTo>
                              <a:lnTo>
                                <a:pt x="354642" y="93714"/>
                              </a:lnTo>
                              <a:lnTo>
                                <a:pt x="355302" y="113970"/>
                              </a:lnTo>
                              <a:lnTo>
                                <a:pt x="360068" y="158961"/>
                              </a:lnTo>
                              <a:lnTo>
                                <a:pt x="368308" y="206866"/>
                              </a:lnTo>
                              <a:lnTo>
                                <a:pt x="379333" y="256996"/>
                              </a:lnTo>
                              <a:lnTo>
                                <a:pt x="385879" y="282061"/>
                              </a:lnTo>
                              <a:lnTo>
                                <a:pt x="383165" y="297261"/>
                              </a:lnTo>
                              <a:lnTo>
                                <a:pt x="362981" y="357295"/>
                              </a:lnTo>
                              <a:lnTo>
                                <a:pt x="346531" y="398989"/>
                              </a:lnTo>
                              <a:lnTo>
                                <a:pt x="326522" y="446373"/>
                              </a:lnTo>
                              <a:lnTo>
                                <a:pt x="303465" y="497877"/>
                              </a:lnTo>
                              <a:lnTo>
                                <a:pt x="277870" y="551929"/>
                              </a:lnTo>
                              <a:lnTo>
                                <a:pt x="250247" y="606961"/>
                              </a:lnTo>
                              <a:lnTo>
                                <a:pt x="221106" y="661400"/>
                              </a:lnTo>
                              <a:lnTo>
                                <a:pt x="190957" y="713676"/>
                              </a:lnTo>
                              <a:lnTo>
                                <a:pt x="160309" y="762219"/>
                              </a:lnTo>
                              <a:lnTo>
                                <a:pt x="129674" y="805458"/>
                              </a:lnTo>
                              <a:lnTo>
                                <a:pt x="99561" y="841822"/>
                              </a:lnTo>
                              <a:lnTo>
                                <a:pt x="70480" y="869741"/>
                              </a:lnTo>
                              <a:lnTo>
                                <a:pt x="17456" y="893961"/>
                              </a:lnTo>
                              <a:lnTo>
                                <a:pt x="74128" y="893961"/>
                              </a:lnTo>
                              <a:lnTo>
                                <a:pt x="110238" y="866489"/>
                              </a:lnTo>
                              <a:lnTo>
                                <a:pt x="140265" y="834075"/>
                              </a:lnTo>
                              <a:lnTo>
                                <a:pt x="173651" y="790925"/>
                              </a:lnTo>
                              <a:lnTo>
                                <a:pt x="210476" y="736380"/>
                              </a:lnTo>
                              <a:lnTo>
                                <a:pt x="250821" y="669781"/>
                              </a:lnTo>
                              <a:lnTo>
                                <a:pt x="259260" y="667025"/>
                              </a:lnTo>
                              <a:lnTo>
                                <a:pt x="250821" y="667025"/>
                              </a:lnTo>
                              <a:lnTo>
                                <a:pt x="291041" y="595125"/>
                              </a:lnTo>
                              <a:lnTo>
                                <a:pt x="323385" y="533062"/>
                              </a:lnTo>
                              <a:lnTo>
                                <a:pt x="348866" y="479757"/>
                              </a:lnTo>
                              <a:lnTo>
                                <a:pt x="368498" y="434135"/>
                              </a:lnTo>
                              <a:lnTo>
                                <a:pt x="383292" y="395118"/>
                              </a:lnTo>
                              <a:lnTo>
                                <a:pt x="402417" y="332593"/>
                              </a:lnTo>
                              <a:lnTo>
                                <a:pt x="434097" y="332593"/>
                              </a:lnTo>
                              <a:lnTo>
                                <a:pt x="433751" y="331858"/>
                              </a:lnTo>
                              <a:lnTo>
                                <a:pt x="414361" y="279305"/>
                              </a:lnTo>
                              <a:lnTo>
                                <a:pt x="420998" y="232448"/>
                              </a:lnTo>
                              <a:lnTo>
                                <a:pt x="402417" y="232448"/>
                              </a:lnTo>
                              <a:lnTo>
                                <a:pt x="391851" y="192137"/>
                              </a:lnTo>
                              <a:lnTo>
                                <a:pt x="384731" y="153204"/>
                              </a:lnTo>
                              <a:lnTo>
                                <a:pt x="380711" y="116683"/>
                              </a:lnTo>
                              <a:lnTo>
                                <a:pt x="379448" y="83607"/>
                              </a:lnTo>
                              <a:lnTo>
                                <a:pt x="379750" y="69725"/>
                              </a:lnTo>
                              <a:lnTo>
                                <a:pt x="381860" y="46282"/>
                              </a:lnTo>
                              <a:lnTo>
                                <a:pt x="387588" y="21978"/>
                              </a:lnTo>
                              <a:lnTo>
                                <a:pt x="398742" y="5512"/>
                              </a:lnTo>
                              <a:lnTo>
                                <a:pt x="421120" y="5512"/>
                              </a:lnTo>
                              <a:lnTo>
                                <a:pt x="409308" y="918"/>
                              </a:lnTo>
                              <a:lnTo>
                                <a:pt x="385879" y="0"/>
                              </a:lnTo>
                              <a:close/>
                            </a:path>
                            <a:path w="902335" h="895985">
                              <a:moveTo>
                                <a:pt x="879254" y="665187"/>
                              </a:moveTo>
                              <a:lnTo>
                                <a:pt x="870770" y="666824"/>
                              </a:lnTo>
                              <a:lnTo>
                                <a:pt x="863750" y="671389"/>
                              </a:lnTo>
                              <a:lnTo>
                                <a:pt x="858970" y="678366"/>
                              </a:lnTo>
                              <a:lnTo>
                                <a:pt x="857204" y="687238"/>
                              </a:lnTo>
                              <a:lnTo>
                                <a:pt x="858970" y="695579"/>
                              </a:lnTo>
                              <a:lnTo>
                                <a:pt x="863750" y="702283"/>
                              </a:lnTo>
                              <a:lnTo>
                                <a:pt x="870770" y="706747"/>
                              </a:lnTo>
                              <a:lnTo>
                                <a:pt x="879254" y="708370"/>
                              </a:lnTo>
                              <a:lnTo>
                                <a:pt x="888657" y="706747"/>
                              </a:lnTo>
                              <a:lnTo>
                                <a:pt x="893483" y="703776"/>
                              </a:lnTo>
                              <a:lnTo>
                                <a:pt x="870067" y="703776"/>
                              </a:lnTo>
                              <a:lnTo>
                                <a:pt x="861798" y="696426"/>
                              </a:lnTo>
                              <a:lnTo>
                                <a:pt x="861798" y="677131"/>
                              </a:lnTo>
                              <a:lnTo>
                                <a:pt x="870067" y="669781"/>
                              </a:lnTo>
                              <a:lnTo>
                                <a:pt x="893354" y="669781"/>
                              </a:lnTo>
                              <a:lnTo>
                                <a:pt x="888657" y="666824"/>
                              </a:lnTo>
                              <a:lnTo>
                                <a:pt x="879254" y="665187"/>
                              </a:lnTo>
                              <a:close/>
                            </a:path>
                            <a:path w="902335" h="895985">
                              <a:moveTo>
                                <a:pt x="893354" y="669781"/>
                              </a:moveTo>
                              <a:lnTo>
                                <a:pt x="890280" y="669781"/>
                              </a:lnTo>
                              <a:lnTo>
                                <a:pt x="896711" y="677131"/>
                              </a:lnTo>
                              <a:lnTo>
                                <a:pt x="896711" y="696426"/>
                              </a:lnTo>
                              <a:lnTo>
                                <a:pt x="890280" y="703776"/>
                              </a:lnTo>
                              <a:lnTo>
                                <a:pt x="893483" y="703776"/>
                              </a:lnTo>
                              <a:lnTo>
                                <a:pt x="895907" y="702283"/>
                              </a:lnTo>
                              <a:lnTo>
                                <a:pt x="900573" y="695579"/>
                              </a:lnTo>
                              <a:lnTo>
                                <a:pt x="902223" y="687238"/>
                              </a:lnTo>
                              <a:lnTo>
                                <a:pt x="900573" y="678366"/>
                              </a:lnTo>
                              <a:lnTo>
                                <a:pt x="895907" y="671389"/>
                              </a:lnTo>
                              <a:lnTo>
                                <a:pt x="893354" y="669781"/>
                              </a:lnTo>
                              <a:close/>
                            </a:path>
                            <a:path w="902335" h="895985">
                              <a:moveTo>
                                <a:pt x="885686" y="672538"/>
                              </a:moveTo>
                              <a:lnTo>
                                <a:pt x="870986" y="672538"/>
                              </a:lnTo>
                              <a:lnTo>
                                <a:pt x="870986" y="699182"/>
                              </a:lnTo>
                              <a:lnTo>
                                <a:pt x="875579" y="699182"/>
                              </a:lnTo>
                              <a:lnTo>
                                <a:pt x="875579" y="689075"/>
                              </a:lnTo>
                              <a:lnTo>
                                <a:pt x="887217" y="689075"/>
                              </a:lnTo>
                              <a:lnTo>
                                <a:pt x="886605" y="688157"/>
                              </a:lnTo>
                              <a:lnTo>
                                <a:pt x="883848" y="687238"/>
                              </a:lnTo>
                              <a:lnTo>
                                <a:pt x="889361" y="685400"/>
                              </a:lnTo>
                              <a:lnTo>
                                <a:pt x="875579" y="685400"/>
                              </a:lnTo>
                              <a:lnTo>
                                <a:pt x="875579" y="678050"/>
                              </a:lnTo>
                              <a:lnTo>
                                <a:pt x="888748" y="678050"/>
                              </a:lnTo>
                              <a:lnTo>
                                <a:pt x="888442" y="676213"/>
                              </a:lnTo>
                              <a:lnTo>
                                <a:pt x="885686" y="672538"/>
                              </a:lnTo>
                              <a:close/>
                            </a:path>
                            <a:path w="902335" h="895985">
                              <a:moveTo>
                                <a:pt x="887217" y="689075"/>
                              </a:moveTo>
                              <a:lnTo>
                                <a:pt x="881092" y="689075"/>
                              </a:lnTo>
                              <a:lnTo>
                                <a:pt x="882929" y="691832"/>
                              </a:lnTo>
                              <a:lnTo>
                                <a:pt x="883848" y="694588"/>
                              </a:lnTo>
                              <a:lnTo>
                                <a:pt x="884767" y="699182"/>
                              </a:lnTo>
                              <a:lnTo>
                                <a:pt x="889361" y="699182"/>
                              </a:lnTo>
                              <a:lnTo>
                                <a:pt x="888442" y="694588"/>
                              </a:lnTo>
                              <a:lnTo>
                                <a:pt x="888442" y="690913"/>
                              </a:lnTo>
                              <a:lnTo>
                                <a:pt x="887217" y="689075"/>
                              </a:lnTo>
                              <a:close/>
                            </a:path>
                            <a:path w="902335" h="895985">
                              <a:moveTo>
                                <a:pt x="888748" y="678050"/>
                              </a:moveTo>
                              <a:lnTo>
                                <a:pt x="882011" y="678050"/>
                              </a:lnTo>
                              <a:lnTo>
                                <a:pt x="883848" y="678969"/>
                              </a:lnTo>
                              <a:lnTo>
                                <a:pt x="883848" y="684482"/>
                              </a:lnTo>
                              <a:lnTo>
                                <a:pt x="881092" y="685400"/>
                              </a:lnTo>
                              <a:lnTo>
                                <a:pt x="889361" y="685400"/>
                              </a:lnTo>
                              <a:lnTo>
                                <a:pt x="889361" y="681725"/>
                              </a:lnTo>
                              <a:lnTo>
                                <a:pt x="888748" y="678050"/>
                              </a:lnTo>
                              <a:close/>
                            </a:path>
                            <a:path w="902335" h="895985">
                              <a:moveTo>
                                <a:pt x="434097" y="332593"/>
                              </a:moveTo>
                              <a:lnTo>
                                <a:pt x="402417" y="332593"/>
                              </a:lnTo>
                              <a:lnTo>
                                <a:pt x="434999" y="402849"/>
                              </a:lnTo>
                              <a:lnTo>
                                <a:pt x="469214" y="457920"/>
                              </a:lnTo>
                              <a:lnTo>
                                <a:pt x="503481" y="499924"/>
                              </a:lnTo>
                              <a:lnTo>
                                <a:pt x="536216" y="530979"/>
                              </a:lnTo>
                              <a:lnTo>
                                <a:pt x="590763" y="568717"/>
                              </a:lnTo>
                              <a:lnTo>
                                <a:pt x="544161" y="577441"/>
                              </a:lnTo>
                              <a:lnTo>
                                <a:pt x="495985" y="587901"/>
                              </a:lnTo>
                              <a:lnTo>
                                <a:pt x="446938" y="600081"/>
                              </a:lnTo>
                              <a:lnTo>
                                <a:pt x="397347" y="614061"/>
                              </a:lnTo>
                              <a:lnTo>
                                <a:pt x="347787" y="629856"/>
                              </a:lnTo>
                              <a:lnTo>
                                <a:pt x="298774" y="647501"/>
                              </a:lnTo>
                              <a:lnTo>
                                <a:pt x="250821" y="667025"/>
                              </a:lnTo>
                              <a:lnTo>
                                <a:pt x="259260" y="667025"/>
                              </a:lnTo>
                              <a:lnTo>
                                <a:pt x="292589" y="656138"/>
                              </a:lnTo>
                              <a:lnTo>
                                <a:pt x="336898" y="643496"/>
                              </a:lnTo>
                              <a:lnTo>
                                <a:pt x="383188" y="631909"/>
                              </a:lnTo>
                              <a:lnTo>
                                <a:pt x="430899" y="621431"/>
                              </a:lnTo>
                              <a:lnTo>
                                <a:pt x="479471" y="612116"/>
                              </a:lnTo>
                              <a:lnTo>
                                <a:pt x="528345" y="604018"/>
                              </a:lnTo>
                              <a:lnTo>
                                <a:pt x="576960" y="597190"/>
                              </a:lnTo>
                              <a:lnTo>
                                <a:pt x="624757" y="591686"/>
                              </a:lnTo>
                              <a:lnTo>
                                <a:pt x="693746" y="591686"/>
                              </a:lnTo>
                              <a:lnTo>
                                <a:pt x="678964" y="585255"/>
                              </a:lnTo>
                              <a:lnTo>
                                <a:pt x="727277" y="582756"/>
                              </a:lnTo>
                              <a:lnTo>
                                <a:pt x="884010" y="582682"/>
                              </a:lnTo>
                              <a:lnTo>
                                <a:pt x="859616" y="569521"/>
                              </a:lnTo>
                              <a:lnTo>
                                <a:pt x="825347" y="562285"/>
                              </a:lnTo>
                              <a:lnTo>
                                <a:pt x="638539" y="562285"/>
                              </a:lnTo>
                              <a:lnTo>
                                <a:pt x="617221" y="550083"/>
                              </a:lnTo>
                              <a:lnTo>
                                <a:pt x="575618" y="523267"/>
                              </a:lnTo>
                              <a:lnTo>
                                <a:pt x="518821" y="472761"/>
                              </a:lnTo>
                              <a:lnTo>
                                <a:pt x="486069" y="430130"/>
                              </a:lnTo>
                              <a:lnTo>
                                <a:pt x="457682" y="382648"/>
                              </a:lnTo>
                              <a:lnTo>
                                <a:pt x="434097" y="332593"/>
                              </a:lnTo>
                              <a:close/>
                            </a:path>
                            <a:path w="902335" h="895985">
                              <a:moveTo>
                                <a:pt x="693746" y="591686"/>
                              </a:moveTo>
                              <a:lnTo>
                                <a:pt x="624757" y="591686"/>
                              </a:lnTo>
                              <a:lnTo>
                                <a:pt x="672915" y="613994"/>
                              </a:lnTo>
                              <a:lnTo>
                                <a:pt x="721161" y="632112"/>
                              </a:lnTo>
                              <a:lnTo>
                                <a:pt x="767379" y="645599"/>
                              </a:lnTo>
                              <a:lnTo>
                                <a:pt x="809451" y="654015"/>
                              </a:lnTo>
                              <a:lnTo>
                                <a:pt x="845260" y="656919"/>
                              </a:lnTo>
                              <a:lnTo>
                                <a:pt x="864224" y="655684"/>
                              </a:lnTo>
                              <a:lnTo>
                                <a:pt x="878451" y="651865"/>
                              </a:lnTo>
                              <a:lnTo>
                                <a:pt x="888026" y="645290"/>
                              </a:lnTo>
                              <a:lnTo>
                                <a:pt x="889645" y="642218"/>
                              </a:lnTo>
                              <a:lnTo>
                                <a:pt x="864554" y="642218"/>
                              </a:lnTo>
                              <a:lnTo>
                                <a:pt x="828191" y="638098"/>
                              </a:lnTo>
                              <a:lnTo>
                                <a:pt x="783129" y="626484"/>
                              </a:lnTo>
                              <a:lnTo>
                                <a:pt x="732382" y="608497"/>
                              </a:lnTo>
                              <a:lnTo>
                                <a:pt x="693746" y="591686"/>
                              </a:lnTo>
                              <a:close/>
                            </a:path>
                            <a:path w="902335" h="895985">
                              <a:moveTo>
                                <a:pt x="893036" y="635787"/>
                              </a:moveTo>
                              <a:lnTo>
                                <a:pt x="887552" y="637955"/>
                              </a:lnTo>
                              <a:lnTo>
                                <a:pt x="880862" y="640036"/>
                              </a:lnTo>
                              <a:lnTo>
                                <a:pt x="873139" y="641601"/>
                              </a:lnTo>
                              <a:lnTo>
                                <a:pt x="864554" y="642218"/>
                              </a:lnTo>
                              <a:lnTo>
                                <a:pt x="889645" y="642218"/>
                              </a:lnTo>
                              <a:lnTo>
                                <a:pt x="893036" y="635787"/>
                              </a:lnTo>
                              <a:close/>
                            </a:path>
                            <a:path w="902335" h="895985">
                              <a:moveTo>
                                <a:pt x="884010" y="582682"/>
                              </a:moveTo>
                              <a:lnTo>
                                <a:pt x="784982" y="582682"/>
                              </a:lnTo>
                              <a:lnTo>
                                <a:pt x="840306" y="587901"/>
                              </a:lnTo>
                              <a:lnTo>
                                <a:pt x="881474" y="601278"/>
                              </a:lnTo>
                              <a:lnTo>
                                <a:pt x="896711" y="625680"/>
                              </a:lnTo>
                              <a:lnTo>
                                <a:pt x="899467" y="619249"/>
                              </a:lnTo>
                              <a:lnTo>
                                <a:pt x="902223" y="616493"/>
                              </a:lnTo>
                              <a:lnTo>
                                <a:pt x="902223" y="610061"/>
                              </a:lnTo>
                              <a:lnTo>
                                <a:pt x="891040" y="586475"/>
                              </a:lnTo>
                              <a:lnTo>
                                <a:pt x="884010" y="582682"/>
                              </a:lnTo>
                              <a:close/>
                            </a:path>
                            <a:path w="902335" h="895985">
                              <a:moveTo>
                                <a:pt x="748790" y="555854"/>
                              </a:moveTo>
                              <a:lnTo>
                                <a:pt x="724199" y="556471"/>
                              </a:lnTo>
                              <a:lnTo>
                                <a:pt x="697454" y="558036"/>
                              </a:lnTo>
                              <a:lnTo>
                                <a:pt x="638539" y="562285"/>
                              </a:lnTo>
                              <a:lnTo>
                                <a:pt x="825347" y="562285"/>
                              </a:lnTo>
                              <a:lnTo>
                                <a:pt x="811137" y="559285"/>
                              </a:lnTo>
                              <a:lnTo>
                                <a:pt x="748790" y="555854"/>
                              </a:lnTo>
                              <a:close/>
                            </a:path>
                            <a:path w="902335" h="895985">
                              <a:moveTo>
                                <a:pt x="429980" y="75338"/>
                              </a:moveTo>
                              <a:lnTo>
                                <a:pt x="425027" y="102471"/>
                              </a:lnTo>
                              <a:lnTo>
                                <a:pt x="419299" y="137355"/>
                              </a:lnTo>
                              <a:lnTo>
                                <a:pt x="412021" y="180509"/>
                              </a:lnTo>
                              <a:lnTo>
                                <a:pt x="402417" y="232448"/>
                              </a:lnTo>
                              <a:lnTo>
                                <a:pt x="420998" y="232448"/>
                              </a:lnTo>
                              <a:lnTo>
                                <a:pt x="421840" y="226505"/>
                              </a:lnTo>
                              <a:lnTo>
                                <a:pt x="425960" y="175944"/>
                              </a:lnTo>
                              <a:lnTo>
                                <a:pt x="428186" y="126072"/>
                              </a:lnTo>
                              <a:lnTo>
                                <a:pt x="429980" y="75338"/>
                              </a:lnTo>
                              <a:close/>
                            </a:path>
                            <a:path w="902335" h="895985">
                              <a:moveTo>
                                <a:pt x="421120" y="5512"/>
                              </a:moveTo>
                              <a:lnTo>
                                <a:pt x="398742" y="5512"/>
                              </a:lnTo>
                              <a:lnTo>
                                <a:pt x="408662" y="11771"/>
                              </a:lnTo>
                              <a:lnTo>
                                <a:pt x="418151" y="21820"/>
                              </a:lnTo>
                              <a:lnTo>
                                <a:pt x="425745" y="37037"/>
                              </a:lnTo>
                              <a:lnTo>
                                <a:pt x="429980" y="58801"/>
                              </a:lnTo>
                              <a:lnTo>
                                <a:pt x="433425" y="24806"/>
                              </a:lnTo>
                              <a:lnTo>
                                <a:pt x="425846" y="7350"/>
                              </a:lnTo>
                              <a:lnTo>
                                <a:pt x="421120" y="5512"/>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style="position:absolute;margin-left:271.348663pt;margin-top:7.681495pt;width:71.05pt;height:70.55pt;mso-position-horizontal-relative:page;mso-position-vertical-relative:paragraph;z-index:-15878656" id="docshape6" coordorigin="5427,154" coordsize="1421,1411" path="m5683,1266l5580,1331,5507,1394,5460,1453,5435,1503,5427,1541,5436,1559,5444,1564,5538,1564,5544,1561,5454,1561,5462,1521,5491,1466,5540,1401,5605,1333,5683,1266xm6035,154l6006,173,5992,217,5986,266,5985,301,5987,333,5989,368,5994,404,6000,442,6007,479,6015,519,6024,558,6035,598,6030,622,6018,662,5999,716,5973,782,5941,857,5905,938,5865,1023,5821,1109,5775,1195,5728,1278,5679,1354,5631,1422,5584,1479,5538,1523,5495,1551,5454,1561,5544,1561,5558,1553,5601,1518,5648,1467,5700,1399,5758,1313,5822,1208,5835,1204,5822,1204,5885,1091,5936,993,5976,909,6007,837,6031,776,6048,723,6061,677,6111,677,6110,676,6080,593,6090,520,6061,520,6044,456,6033,395,6027,337,6025,285,6025,263,6028,227,6037,188,6055,162,6090,162,6072,155,6035,154xm6812,1201l6798,1204,6787,1211,6780,1222,6777,1236,6780,1249,6787,1260,6798,1267,6812,1269,6826,1267,6834,1262,6797,1262,6784,1250,6784,1220,6797,1208,6834,1208,6826,1204,6812,1201xm6834,1208l6829,1208,6839,1220,6839,1250,6829,1262,6834,1262,6838,1260,6845,1249,6848,1236,6845,1222,6838,1211,6834,1208xm6822,1213l6799,1213,6799,1255,6806,1255,6806,1239,6824,1239,6823,1237,6819,1236,6828,1233,6806,1233,6806,1221,6827,1221,6826,1219,6822,1213xm6824,1239l6815,1239,6817,1243,6819,1247,6820,1255,6828,1255,6826,1247,6826,1242,6824,1239xm6827,1221l6816,1221,6819,1223,6819,1232,6815,1233,6828,1233,6828,1227,6827,1221xm6111,677l6061,677,6112,788,6166,875,6220,941,6271,990,6318,1025,6357,1049,6284,1063,6208,1079,6131,1099,6053,1121,5975,1146,5897,1173,5822,1204,5835,1204,5888,1187,5958,1167,6030,1149,6106,1132,6182,1118,6259,1105,6336,1094,6411,1085,6519,1085,6496,1075,6572,1071,6819,1071,6781,1051,6727,1039,6433,1039,6399,1020,6366,999,6333,978,6302,955,6244,898,6192,831,6148,756,6111,677xm6519,1085l6411,1085,6487,1121,6563,1149,6635,1170,6702,1184,6758,1188,6788,1186,6810,1180,6825,1170,6828,1165,6788,1165,6731,1159,6660,1140,6580,1112,6519,1085xm6833,1155l6825,1158,6814,1162,6802,1164,6788,1165,6828,1165,6833,1155xm6819,1071l6663,1071,6750,1079,6815,1101,6839,1139,6843,1129,6848,1124,6848,1114,6830,1077,6819,1071xm6606,1029l6567,1030,6525,1032,6433,1039,6727,1039,6704,1034,6606,1029xm6104,272l6096,315,6087,370,6076,438,6061,520,6090,520,6091,510,6098,431,6101,352,6104,272xm6090,162l6055,162,6071,172,6085,188,6097,212,6104,246,6110,193,6098,165,6090,162xe" filled="true" fillcolor="#ffd8d8" stroked="false">
                <v:path arrowok="t"/>
                <v:fill type="solid"/>
                <w10:wrap type="none"/>
              </v:shape>
            </w:pict>
          </mc:Fallback>
        </mc:AlternateContent>
      </w:r>
      <w:r>
        <w:rPr>
          <w:rFonts w:ascii="Trebuchet MS"/>
          <w:spacing w:val="-6"/>
          <w:sz w:val="39"/>
        </w:rPr>
        <w:t>42871854S</w:t>
      </w:r>
      <w:r>
        <w:rPr>
          <w:rFonts w:ascii="Trebuchet MS"/>
          <w:spacing w:val="-35"/>
          <w:sz w:val="39"/>
        </w:rPr>
        <w:t> </w:t>
      </w:r>
      <w:r>
        <w:rPr>
          <w:rFonts w:ascii="Trebuchet MS"/>
          <w:spacing w:val="-6"/>
          <w:sz w:val="39"/>
        </w:rPr>
        <w:t>SERGIO </w:t>
      </w:r>
      <w:r>
        <w:rPr>
          <w:rFonts w:ascii="Trebuchet MS"/>
          <w:sz w:val="39"/>
        </w:rPr>
        <w:t>ARMAS (R: </w:t>
      </w:r>
      <w:r>
        <w:rPr>
          <w:rFonts w:ascii="Trebuchet MS"/>
          <w:spacing w:val="-2"/>
          <w:sz w:val="39"/>
        </w:rPr>
        <w:t>G35544204)</w:t>
      </w:r>
    </w:p>
    <w:p>
      <w:pPr>
        <w:spacing w:line="249" w:lineRule="auto" w:before="200"/>
        <w:ind w:left="82" w:right="1931" w:firstLine="0"/>
        <w:jc w:val="left"/>
        <w:rPr>
          <w:rFonts w:ascii="Trebuchet MS"/>
          <w:sz w:val="26"/>
        </w:rPr>
      </w:pPr>
      <w:r>
        <w:rPr/>
        <w:br w:type="column"/>
      </w:r>
      <w:r>
        <w:rPr>
          <w:rFonts w:ascii="Trebuchet MS"/>
          <w:spacing w:val="-2"/>
          <w:sz w:val="26"/>
        </w:rPr>
        <w:t>Firmado</w:t>
      </w:r>
      <w:r>
        <w:rPr>
          <w:rFonts w:ascii="Trebuchet MS"/>
          <w:spacing w:val="-24"/>
          <w:sz w:val="26"/>
        </w:rPr>
        <w:t> </w:t>
      </w:r>
      <w:r>
        <w:rPr>
          <w:rFonts w:ascii="Trebuchet MS"/>
          <w:spacing w:val="-2"/>
          <w:sz w:val="26"/>
        </w:rPr>
        <w:t>digitalmente</w:t>
      </w:r>
      <w:r>
        <w:rPr>
          <w:rFonts w:ascii="Trebuchet MS"/>
          <w:spacing w:val="-24"/>
          <w:sz w:val="26"/>
        </w:rPr>
        <w:t> </w:t>
      </w:r>
      <w:r>
        <w:rPr>
          <w:rFonts w:ascii="Trebuchet MS"/>
          <w:spacing w:val="-2"/>
          <w:sz w:val="26"/>
        </w:rPr>
        <w:t>por 42871854S</w:t>
      </w:r>
      <w:r>
        <w:rPr>
          <w:rFonts w:ascii="Trebuchet MS"/>
          <w:spacing w:val="-24"/>
          <w:sz w:val="26"/>
        </w:rPr>
        <w:t> </w:t>
      </w:r>
      <w:r>
        <w:rPr>
          <w:rFonts w:ascii="Trebuchet MS"/>
          <w:spacing w:val="-2"/>
          <w:sz w:val="26"/>
        </w:rPr>
        <w:t>SERGIO</w:t>
      </w:r>
      <w:r>
        <w:rPr>
          <w:rFonts w:ascii="Trebuchet MS"/>
          <w:spacing w:val="-24"/>
          <w:sz w:val="26"/>
        </w:rPr>
        <w:t> </w:t>
      </w:r>
      <w:r>
        <w:rPr>
          <w:rFonts w:ascii="Trebuchet MS"/>
          <w:spacing w:val="-2"/>
          <w:sz w:val="26"/>
        </w:rPr>
        <w:t>ARMAS </w:t>
      </w:r>
      <w:r>
        <w:rPr>
          <w:rFonts w:ascii="Trebuchet MS"/>
          <w:sz w:val="26"/>
        </w:rPr>
        <w:t>(R:</w:t>
      </w:r>
      <w:r>
        <w:rPr>
          <w:rFonts w:ascii="Trebuchet MS"/>
          <w:spacing w:val="-10"/>
          <w:sz w:val="26"/>
        </w:rPr>
        <w:t> </w:t>
      </w:r>
      <w:r>
        <w:rPr>
          <w:rFonts w:ascii="Trebuchet MS"/>
          <w:sz w:val="26"/>
        </w:rPr>
        <w:t>G35544204)</w:t>
      </w:r>
    </w:p>
    <w:p>
      <w:pPr>
        <w:spacing w:line="298" w:lineRule="exact" w:before="0"/>
        <w:ind w:left="82" w:right="0" w:firstLine="0"/>
        <w:jc w:val="left"/>
        <w:rPr>
          <w:rFonts w:ascii="Trebuchet MS"/>
          <w:sz w:val="26"/>
        </w:rPr>
      </w:pPr>
      <w:r>
        <w:rPr>
          <w:rFonts w:ascii="Trebuchet MS"/>
          <w:w w:val="90"/>
          <w:sz w:val="26"/>
        </w:rPr>
        <w:t>Fecha:</w:t>
      </w:r>
      <w:r>
        <w:rPr>
          <w:rFonts w:ascii="Trebuchet MS"/>
          <w:spacing w:val="-15"/>
          <w:w w:val="90"/>
          <w:sz w:val="26"/>
        </w:rPr>
        <w:t> </w:t>
      </w:r>
      <w:r>
        <w:rPr>
          <w:rFonts w:ascii="Trebuchet MS"/>
          <w:w w:val="90"/>
          <w:sz w:val="26"/>
        </w:rPr>
        <w:t>2022.07.18</w:t>
      </w:r>
      <w:r>
        <w:rPr>
          <w:rFonts w:ascii="Trebuchet MS"/>
          <w:spacing w:val="-14"/>
          <w:w w:val="90"/>
          <w:sz w:val="26"/>
        </w:rPr>
        <w:t> </w:t>
      </w:r>
      <w:r>
        <w:rPr>
          <w:rFonts w:ascii="Trebuchet MS"/>
          <w:w w:val="90"/>
          <w:sz w:val="26"/>
        </w:rPr>
        <w:t>00:23:00</w:t>
      </w:r>
      <w:r>
        <w:rPr>
          <w:rFonts w:ascii="Trebuchet MS"/>
          <w:spacing w:val="-15"/>
          <w:w w:val="90"/>
          <w:sz w:val="26"/>
        </w:rPr>
        <w:t> </w:t>
      </w:r>
      <w:r>
        <w:rPr>
          <w:rFonts w:ascii="Trebuchet MS"/>
          <w:spacing w:val="-10"/>
          <w:w w:val="90"/>
          <w:sz w:val="26"/>
        </w:rPr>
        <w:t>Z</w:t>
      </w:r>
    </w:p>
    <w:p>
      <w:pPr>
        <w:spacing w:after="0" w:line="298" w:lineRule="exact"/>
        <w:jc w:val="left"/>
        <w:rPr>
          <w:rFonts w:ascii="Trebuchet MS"/>
          <w:sz w:val="26"/>
        </w:rPr>
        <w:sectPr>
          <w:type w:val="continuous"/>
          <w:pgSz w:w="11900" w:h="16840"/>
          <w:pgMar w:top="400" w:bottom="280" w:left="560" w:right="560"/>
          <w:cols w:num="2" w:equalWidth="0">
            <w:col w:w="5513" w:space="40"/>
            <w:col w:w="5227"/>
          </w:cols>
        </w:sect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spacing w:before="58"/>
        <w:rPr>
          <w:rFonts w:ascii="Trebuchet MS"/>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79"/>
        <w:gridCol w:w="1859"/>
      </w:tblGrid>
      <w:tr>
        <w:trPr>
          <w:trHeight w:val="150" w:hRule="atLeast"/>
        </w:trPr>
        <w:tc>
          <w:tcPr>
            <w:tcW w:w="10538" w:type="dxa"/>
            <w:gridSpan w:val="2"/>
          </w:tcPr>
          <w:p>
            <w:pPr>
              <w:pStyle w:val="TableParagraph"/>
              <w:spacing w:line="128" w:lineRule="exact" w:before="2"/>
              <w:ind w:left="40"/>
              <w:rPr>
                <w:sz w:val="12"/>
              </w:rPr>
            </w:pPr>
            <w:r>
              <w:rPr>
                <w:sz w:val="12"/>
              </w:rPr>
              <w:t>Este documento ha sido firmado electrónicamente </w:t>
            </w:r>
            <w:r>
              <w:rPr>
                <w:spacing w:val="-4"/>
                <w:sz w:val="12"/>
              </w:rPr>
              <w:t>por:</w:t>
            </w:r>
          </w:p>
        </w:tc>
      </w:tr>
      <w:tr>
        <w:trPr>
          <w:trHeight w:val="187" w:hRule="atLeast"/>
        </w:trPr>
        <w:tc>
          <w:tcPr>
            <w:tcW w:w="8679" w:type="dxa"/>
            <w:tcBorders>
              <w:bottom w:val="single" w:sz="6" w:space="0" w:color="000000"/>
            </w:tcBorders>
          </w:tcPr>
          <w:p>
            <w:pPr>
              <w:pStyle w:val="TableParagraph"/>
              <w:spacing w:before="22"/>
              <w:ind w:left="40"/>
              <w:rPr>
                <w:sz w:val="12"/>
              </w:rPr>
            </w:pPr>
            <w:r>
              <w:rPr>
                <w:sz w:val="12"/>
              </w:rPr>
              <w:t>ILDEFONSO SOCORRO QUEVEDO - PUESTO </w:t>
            </w:r>
            <w:r>
              <w:rPr>
                <w:spacing w:val="-2"/>
                <w:sz w:val="12"/>
              </w:rPr>
              <w:t>SINGULARIZADO</w:t>
            </w:r>
          </w:p>
        </w:tc>
        <w:tc>
          <w:tcPr>
            <w:tcW w:w="1859" w:type="dxa"/>
            <w:tcBorders>
              <w:bottom w:val="single" w:sz="6" w:space="0" w:color="000000"/>
            </w:tcBorders>
          </w:tcPr>
          <w:p>
            <w:pPr>
              <w:pStyle w:val="TableParagraph"/>
              <w:spacing w:line="125" w:lineRule="exact" w:before="42"/>
              <w:ind w:left="40"/>
              <w:rPr>
                <w:sz w:val="12"/>
              </w:rPr>
            </w:pPr>
            <w:r>
              <w:rPr>
                <w:sz w:val="12"/>
              </w:rPr>
              <w:t>Fecha: 15/07/2022 - </w:t>
            </w:r>
            <w:r>
              <w:rPr>
                <w:spacing w:val="-2"/>
                <w:sz w:val="12"/>
              </w:rPr>
              <w:t>09:47:23</w:t>
            </w:r>
          </w:p>
        </w:tc>
      </w:tr>
      <w:tr>
        <w:trPr>
          <w:trHeight w:val="763" w:hRule="atLeast"/>
        </w:trPr>
        <w:tc>
          <w:tcPr>
            <w:tcW w:w="10538" w:type="dxa"/>
            <w:gridSpan w:val="2"/>
            <w:tcBorders>
              <w:top w:val="single" w:sz="6" w:space="0" w:color="000000"/>
            </w:tcBorders>
          </w:tcPr>
          <w:p>
            <w:pPr>
              <w:pStyle w:val="TableParagraph"/>
              <w:spacing w:before="3"/>
              <w:rPr>
                <w:rFonts w:ascii="Trebuchet MS"/>
                <w:sz w:val="12"/>
              </w:rPr>
            </w:pPr>
          </w:p>
          <w:p>
            <w:pPr>
              <w:pStyle w:val="TableParagraph"/>
              <w:spacing w:line="208" w:lineRule="auto"/>
              <w:ind w:left="40" w:right="5831"/>
              <w:rPr>
                <w:sz w:val="12"/>
              </w:rPr>
            </w:pPr>
            <w:r>
              <w:rPr>
                <w:sz w:val="12"/>
              </w:rPr>
              <w:t>En</w:t>
            </w:r>
            <w:r>
              <w:rPr>
                <w:spacing w:val="-11"/>
                <w:sz w:val="12"/>
              </w:rPr>
              <w:t> </w:t>
            </w:r>
            <w:r>
              <w:rPr>
                <w:sz w:val="12"/>
              </w:rPr>
              <w:t>la</w:t>
            </w:r>
            <w:r>
              <w:rPr>
                <w:spacing w:val="-8"/>
                <w:sz w:val="12"/>
              </w:rPr>
              <w:t> </w:t>
            </w:r>
            <w:r>
              <w:rPr>
                <w:sz w:val="12"/>
              </w:rPr>
              <w:t>dirección</w:t>
            </w:r>
            <w:r>
              <w:rPr>
                <w:spacing w:val="-8"/>
                <w:sz w:val="12"/>
              </w:rPr>
              <w:t> </w:t>
            </w:r>
            <w:r>
              <w:rPr>
                <w:sz w:val="12"/>
              </w:rPr>
              <w:t>https://sede.gobiernodecanarias.org/sede/verifica_doc?codigo_nde=</w:t>
            </w:r>
            <w:r>
              <w:rPr>
                <w:spacing w:val="40"/>
                <w:sz w:val="12"/>
              </w:rPr>
              <w:t> </w:t>
            </w:r>
            <w:r>
              <w:rPr>
                <w:sz w:val="12"/>
              </w:rPr>
              <w:t>puede ser comprobada la autenticidad de esta copia, mediante el número de</w:t>
            </w:r>
            <w:r>
              <w:rPr>
                <w:spacing w:val="40"/>
                <w:sz w:val="12"/>
              </w:rPr>
              <w:t> </w:t>
            </w:r>
            <w:r>
              <w:rPr>
                <w:sz w:val="12"/>
              </w:rPr>
              <w:t>documento electrónico siguiente:</w:t>
            </w:r>
          </w:p>
          <w:p>
            <w:pPr>
              <w:pStyle w:val="TableParagraph"/>
              <w:spacing w:before="5"/>
              <w:ind w:left="136"/>
              <w:rPr>
                <w:rFonts w:ascii="Courier New"/>
                <w:sz w:val="16"/>
              </w:rPr>
            </w:pPr>
            <w:r>
              <w:rPr/>
              <mc:AlternateContent>
                <mc:Choice Requires="wps">
                  <w:drawing>
                    <wp:anchor distT="0" distB="0" distL="0" distR="0" allowOverlap="1" layoutInCell="1" locked="0" behindDoc="1" simplePos="0" relativeHeight="487436800">
                      <wp:simplePos x="0" y="0"/>
                      <wp:positionH relativeFrom="column">
                        <wp:posOffset>3049523</wp:posOffset>
                      </wp:positionH>
                      <wp:positionV relativeFrom="paragraph">
                        <wp:posOffset>-311148</wp:posOffset>
                      </wp:positionV>
                      <wp:extent cx="3153410" cy="467995"/>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3153410" cy="467995"/>
                                <a:chExt cx="3153410" cy="467995"/>
                              </a:xfrm>
                            </wpg:grpSpPr>
                            <pic:pic>
                              <pic:nvPicPr>
                                <pic:cNvPr id="12" name="Image 12"/>
                                <pic:cNvPicPr/>
                              </pic:nvPicPr>
                              <pic:blipFill>
                                <a:blip r:embed="rId7" cstate="print"/>
                                <a:stretch>
                                  <a:fillRect/>
                                </a:stretch>
                              </pic:blipFill>
                              <pic:spPr>
                                <a:xfrm>
                                  <a:off x="0" y="0"/>
                                  <a:ext cx="3146215" cy="466439"/>
                                </a:xfrm>
                                <a:prstGeom prst="rect">
                                  <a:avLst/>
                                </a:prstGeom>
                              </pic:spPr>
                            </pic:pic>
                          </wpg:wgp>
                        </a:graphicData>
                      </a:graphic>
                    </wp:anchor>
                  </w:drawing>
                </mc:Choice>
                <mc:Fallback>
                  <w:pict>
                    <v:group style="position:absolute;margin-left:240.119995pt;margin-top:-24.499844pt;width:248.3pt;height:36.85pt;mso-position-horizontal-relative:column;mso-position-vertical-relative:paragraph;z-index:-15879680" id="docshapegroup7" coordorigin="4802,-490" coordsize="4966,737">
                      <v:shape style="position:absolute;left:4802;top:-490;width:4955;height:735" type="#_x0000_t75" id="docshape8" stroked="false">
                        <v:imagedata r:id="rId7" o:title=""/>
                      </v:shape>
                      <w10:wrap type="none"/>
                    </v:group>
                  </w:pict>
                </mc:Fallback>
              </mc:AlternateContent>
            </w:r>
            <w:r>
              <w:rPr/>
              <mc:AlternateContent>
                <mc:Choice Requires="wps">
                  <w:drawing>
                    <wp:anchor distT="0" distB="0" distL="0" distR="0" allowOverlap="1" layoutInCell="1" locked="0" behindDoc="1" simplePos="0" relativeHeight="487437312">
                      <wp:simplePos x="0" y="0"/>
                      <wp:positionH relativeFrom="column">
                        <wp:posOffset>6303063</wp:posOffset>
                      </wp:positionH>
                      <wp:positionV relativeFrom="paragraph">
                        <wp:posOffset>-247340</wp:posOffset>
                      </wp:positionV>
                      <wp:extent cx="340360" cy="340360"/>
                      <wp:effectExtent l="0" t="0" r="0" b="0"/>
                      <wp:wrapNone/>
                      <wp:docPr id="13" name="Group 13"/>
                      <wp:cNvGraphicFramePr>
                        <a:graphicFrameLocks/>
                      </wp:cNvGraphicFramePr>
                      <a:graphic>
                        <a:graphicData uri="http://schemas.microsoft.com/office/word/2010/wordprocessingGroup">
                          <wpg:wgp>
                            <wpg:cNvPr id="13" name="Group 13"/>
                            <wpg:cNvGrpSpPr/>
                            <wpg:grpSpPr>
                              <a:xfrm>
                                <a:off x="0" y="0"/>
                                <a:ext cx="340360" cy="340360"/>
                                <a:chExt cx="340360" cy="340360"/>
                              </a:xfrm>
                            </wpg:grpSpPr>
                            <pic:pic>
                              <pic:nvPicPr>
                                <pic:cNvPr id="14" name="Image 14">
                                  <a:hlinkClick r:id="rId9"/>
                                </pic:cNvPr>
                                <pic:cNvPicPr/>
                              </pic:nvPicPr>
                              <pic:blipFill>
                                <a:blip r:embed="rId10" cstate="print"/>
                                <a:stretch>
                                  <a:fillRect/>
                                </a:stretch>
                              </pic:blipFill>
                              <pic:spPr>
                                <a:xfrm>
                                  <a:off x="0" y="0"/>
                                  <a:ext cx="338328" cy="338328"/>
                                </a:xfrm>
                                <a:prstGeom prst="rect">
                                  <a:avLst/>
                                </a:prstGeom>
                              </pic:spPr>
                            </pic:pic>
                          </wpg:wgp>
                        </a:graphicData>
                      </a:graphic>
                    </wp:anchor>
                  </w:drawing>
                </mc:Choice>
                <mc:Fallback>
                  <w:pict>
                    <v:group style="position:absolute;margin-left:496.30423pt;margin-top:-19.475622pt;width:26.8pt;height:26.8pt;mso-position-horizontal-relative:column;mso-position-vertical-relative:paragraph;z-index:-15879168" id="docshapegroup9" coordorigin="9926,-390" coordsize="536,536">
                      <v:shape style="position:absolute;left:9926;top:-390;width:533;height:533" type="#_x0000_t75" id="docshape10" href="https://sede.gobiernodecanarias.org/sede/verifica_doc?codigo_nde=0Iah8hXhshfVj_f15-j8HMpmzmYJZa0qI" stroked="false">
                        <v:imagedata r:id="rId10" o:title=""/>
                      </v:shape>
                      <w10:wrap type="none"/>
                    </v:group>
                  </w:pict>
                </mc:Fallback>
              </mc:AlternateContent>
            </w:r>
            <w:r>
              <w:rPr>
                <w:rFonts w:ascii="Courier New"/>
                <w:sz w:val="16"/>
              </w:rPr>
              <w:t>0Iah8hXhshfVj_f15-</w:t>
            </w:r>
            <w:r>
              <w:rPr>
                <w:rFonts w:ascii="Courier New"/>
                <w:spacing w:val="-2"/>
                <w:sz w:val="16"/>
              </w:rPr>
              <w:t>j8HMpmzmYJZa0qI</w:t>
            </w:r>
          </w:p>
        </w:tc>
      </w:tr>
      <w:tr>
        <w:trPr>
          <w:trHeight w:val="190" w:hRule="atLeast"/>
        </w:trPr>
        <w:tc>
          <w:tcPr>
            <w:tcW w:w="10538" w:type="dxa"/>
            <w:gridSpan w:val="2"/>
          </w:tcPr>
          <w:p>
            <w:pPr>
              <w:pStyle w:val="TableParagraph"/>
              <w:spacing w:line="128" w:lineRule="exact" w:before="42"/>
              <w:ind w:left="40"/>
              <w:rPr>
                <w:sz w:val="12"/>
              </w:rPr>
            </w:pPr>
            <w:r>
              <w:rPr>
                <w:sz w:val="12"/>
              </w:rPr>
              <w:t>El presente documento ha sido descargado el 15/07/2022 - </w:t>
            </w:r>
            <w:r>
              <w:rPr>
                <w:spacing w:val="-2"/>
                <w:sz w:val="12"/>
              </w:rPr>
              <w:t>10:03:14</w:t>
            </w:r>
          </w:p>
        </w:tc>
      </w:tr>
    </w:tbl>
    <w:sectPr>
      <w:type w:val="continuous"/>
      <w:pgSz w:w="11900" w:h="16840"/>
      <w:pgMar w:top="400" w:bottom="280" w:left="5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 w:name="Courier New">
    <w:altName w:val="Courier New"/>
    <w:charset w:val="1"/>
    <w:family w:val="modern"/>
    <w:pitch w:val="default"/>
  </w:font>
  <w:font w:name="Trebuchet MS">
    <w:altName w:val="Trebuchet MS"/>
    <w:charset w:val="1"/>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s-ES" w:eastAsia="en-US" w:bidi="ar-SA"/>
    </w:rPr>
  </w:style>
  <w:style w:styleId="BodyText" w:type="paragraph">
    <w:name w:val="Body Text"/>
    <w:basedOn w:val="Normal"/>
    <w:uiPriority w:val="1"/>
    <w:qFormat/>
    <w:pPr/>
    <w:rPr>
      <w:rFonts w:ascii="Arial MT" w:hAnsi="Arial MT" w:eastAsia="Arial MT" w:cs="Arial MT"/>
      <w:sz w:val="20"/>
      <w:szCs w:val="20"/>
      <w:lang w:val="es-ES" w:eastAsia="en-US" w:bidi="ar-SA"/>
    </w:rPr>
  </w:style>
  <w:style w:styleId="Heading1" w:type="paragraph">
    <w:name w:val="Heading 1"/>
    <w:basedOn w:val="Normal"/>
    <w:uiPriority w:val="1"/>
    <w:qFormat/>
    <w:pPr>
      <w:ind w:left="2"/>
      <w:jc w:val="center"/>
      <w:outlineLvl w:val="1"/>
    </w:pPr>
    <w:rPr>
      <w:rFonts w:ascii="Arial" w:hAnsi="Arial" w:eastAsia="Arial" w:cs="Arial"/>
      <w:b/>
      <w:bCs/>
      <w:sz w:val="20"/>
      <w:szCs w:val="20"/>
      <w:u w:val="single" w:color="000000"/>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rFonts w:ascii="Arial MT" w:hAnsi="Arial MT" w:eastAsia="Arial MT" w:cs="Arial MT"/>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s://sede.gobiernodecanarias.org/sede/verifica_doc?codigo_nde=0Iah8hXhshfVj_f15-j8HMpmzmYJZa0qI" TargetMode="External"/><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2024-04-29T09:50:12Z</dcterms:created>
  <dcterms:modified xsi:type="dcterms:W3CDTF">2024-04-29T09:50:12Z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LastSaved">
    <vt:filetime>2024-04-29T00:00:00Z</vt:filetime>
  </property>
  <property fmtid="{D5CDD505-2E9C-101B-9397-08002B2CF9AE}" pid="4" name="keywords">
    <vt:lpwstr/>
  </property>
</Properties>
</file>